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540C0" w14:textId="2C77CD4C" w:rsidR="00915EA8" w:rsidRPr="00BA7E1F" w:rsidRDefault="00BA7E1F" w:rsidP="00F45A2E">
      <w:pPr>
        <w:pStyle w:val="Parasts1"/>
        <w:numPr>
          <w:ilvl w:val="0"/>
          <w:numId w:val="36"/>
        </w:numPr>
        <w:spacing w:after="0" w:line="240" w:lineRule="auto"/>
        <w:jc w:val="right"/>
        <w:rPr>
          <w:rFonts w:ascii="Times New Roman" w:hAnsi="Times New Roman"/>
          <w:i/>
          <w:iCs/>
          <w:sz w:val="24"/>
          <w:szCs w:val="24"/>
        </w:rPr>
      </w:pPr>
      <w:r>
        <w:rPr>
          <w:rFonts w:ascii="Times New Roman" w:hAnsi="Times New Roman"/>
          <w:i/>
          <w:iCs/>
          <w:sz w:val="24"/>
          <w:szCs w:val="24"/>
        </w:rPr>
        <w:t>p</w:t>
      </w:r>
      <w:r w:rsidR="0075446B" w:rsidRPr="00BA7E1F">
        <w:rPr>
          <w:rFonts w:ascii="Times New Roman" w:hAnsi="Times New Roman"/>
          <w:i/>
          <w:iCs/>
          <w:sz w:val="24"/>
          <w:szCs w:val="24"/>
        </w:rPr>
        <w:t>ielikums</w:t>
      </w:r>
    </w:p>
    <w:p w14:paraId="321E719B" w14:textId="77777777" w:rsidR="00BA7E1F" w:rsidRPr="00265E04" w:rsidRDefault="00BA7E1F" w:rsidP="00BA7E1F">
      <w:pPr>
        <w:pStyle w:val="Parasts1"/>
        <w:spacing w:after="0" w:line="240" w:lineRule="auto"/>
        <w:ind w:left="1080"/>
        <w:jc w:val="center"/>
        <w:rPr>
          <w:rFonts w:ascii="Times New Roman" w:hAnsi="Times New Roman"/>
          <w:b/>
          <w:bCs/>
          <w:sz w:val="24"/>
          <w:szCs w:val="24"/>
        </w:rPr>
      </w:pPr>
    </w:p>
    <w:p w14:paraId="02432E29" w14:textId="125C21AB" w:rsidR="00F45A2E" w:rsidRPr="00F45A2E" w:rsidRDefault="00F45A2E" w:rsidP="00F45A2E">
      <w:pPr>
        <w:pStyle w:val="ListParagraph"/>
        <w:suppressAutoHyphens/>
        <w:autoSpaceDN w:val="0"/>
        <w:spacing w:after="0" w:line="240" w:lineRule="auto"/>
        <w:ind w:left="1080"/>
        <w:jc w:val="center"/>
        <w:rPr>
          <w:rFonts w:ascii="Times New Roman" w:eastAsia="Times New Roman" w:hAnsi="Times New Roman"/>
          <w:b/>
          <w:sz w:val="28"/>
          <w:szCs w:val="28"/>
        </w:rPr>
      </w:pPr>
      <w:r w:rsidRPr="00F45A2E">
        <w:rPr>
          <w:rFonts w:ascii="Times New Roman" w:eastAsia="Times New Roman" w:hAnsi="Times New Roman"/>
          <w:b/>
          <w:sz w:val="28"/>
          <w:szCs w:val="28"/>
        </w:rPr>
        <w:t>TEHNISKĀ SPECIFIKĀCIJA</w:t>
      </w:r>
    </w:p>
    <w:p w14:paraId="7559C444" w14:textId="0A9FE9D7" w:rsidR="00693402" w:rsidRPr="00277A75" w:rsidRDefault="001B6927" w:rsidP="00006939">
      <w:pPr>
        <w:suppressAutoHyphens/>
        <w:autoSpaceDN w:val="0"/>
        <w:spacing w:after="0" w:line="240" w:lineRule="auto"/>
        <w:jc w:val="center"/>
        <w:rPr>
          <w:rFonts w:ascii="Times New Roman" w:hAnsi="Times New Roman"/>
          <w:b/>
          <w:bCs/>
          <w:sz w:val="28"/>
          <w:szCs w:val="28"/>
          <w:lang w:eastAsia="x-none"/>
        </w:rPr>
      </w:pPr>
      <w:r>
        <w:rPr>
          <w:rFonts w:ascii="Times New Roman" w:eastAsia="Times New Roman" w:hAnsi="Times New Roman"/>
          <w:b/>
          <w:sz w:val="28"/>
          <w:szCs w:val="28"/>
        </w:rPr>
        <w:t>Būvniecības ieceres “</w:t>
      </w:r>
      <w:r w:rsidR="00C71994">
        <w:rPr>
          <w:rFonts w:ascii="Times New Roman" w:eastAsia="Times New Roman" w:hAnsi="Times New Roman"/>
          <w:b/>
          <w:sz w:val="28"/>
          <w:szCs w:val="28"/>
        </w:rPr>
        <w:t xml:space="preserve">Ielu apgaismojuma izbūve Būriņu ceļa posmā no Blāzmas ielas līdz Zemgaļu ielai, Jelgava” realizācijas būvuzraudzība </w:t>
      </w:r>
    </w:p>
    <w:p w14:paraId="0FCB54F3" w14:textId="77777777" w:rsidR="0075446B" w:rsidRPr="00F015CB" w:rsidRDefault="0075446B" w:rsidP="0075446B">
      <w:pPr>
        <w:suppressAutoHyphens/>
        <w:autoSpaceDN w:val="0"/>
        <w:spacing w:after="0" w:line="240" w:lineRule="auto"/>
        <w:jc w:val="center"/>
        <w:rPr>
          <w:rFonts w:ascii="Times New Roman" w:eastAsia="Times New Roman" w:hAnsi="Times New Roman"/>
          <w:b/>
          <w:sz w:val="28"/>
          <w:szCs w:val="28"/>
        </w:rPr>
      </w:pPr>
    </w:p>
    <w:p w14:paraId="0686A5A7" w14:textId="77777777" w:rsidR="0075446B" w:rsidRPr="00F015CB" w:rsidRDefault="0075446B" w:rsidP="0075446B">
      <w:pPr>
        <w:suppressAutoHyphens/>
        <w:autoSpaceDN w:val="0"/>
        <w:spacing w:after="0" w:line="240" w:lineRule="auto"/>
        <w:textAlignment w:val="baseline"/>
        <w:rPr>
          <w:rFonts w:ascii="Times New Roman" w:eastAsia="Times New Roman" w:hAnsi="Times New Roman"/>
          <w:sz w:val="24"/>
          <w:szCs w:val="24"/>
        </w:rPr>
      </w:pPr>
    </w:p>
    <w:p w14:paraId="768DB40F" w14:textId="77777777" w:rsidR="0075446B" w:rsidRPr="00F015CB" w:rsidRDefault="0075446B" w:rsidP="00FE5289">
      <w:pPr>
        <w:numPr>
          <w:ilvl w:val="0"/>
          <w:numId w:val="2"/>
        </w:numPr>
        <w:suppressAutoHyphens/>
        <w:autoSpaceDE w:val="0"/>
        <w:autoSpaceDN w:val="0"/>
        <w:spacing w:after="120" w:line="240" w:lineRule="auto"/>
        <w:textAlignment w:val="baseline"/>
        <w:rPr>
          <w:rFonts w:ascii="Times New Roman" w:eastAsia="Times New Roman" w:hAnsi="Times New Roman"/>
          <w:b/>
          <w:sz w:val="24"/>
          <w:szCs w:val="24"/>
        </w:rPr>
      </w:pPr>
      <w:r w:rsidRPr="00F015CB">
        <w:rPr>
          <w:rFonts w:ascii="Times New Roman" w:eastAsia="Times New Roman" w:hAnsi="Times New Roman"/>
          <w:b/>
          <w:sz w:val="24"/>
          <w:szCs w:val="24"/>
        </w:rPr>
        <w:t>Pakalpojuma mērķis un būvdarbu apraksts:</w:t>
      </w:r>
    </w:p>
    <w:p w14:paraId="4BB7E817" w14:textId="7604EC86" w:rsidR="001C7EA5" w:rsidRDefault="00420499" w:rsidP="00FE5289">
      <w:pPr>
        <w:widowControl w:val="0"/>
        <w:numPr>
          <w:ilvl w:val="1"/>
          <w:numId w:val="1"/>
        </w:numPr>
        <w:suppressAutoHyphens/>
        <w:autoSpaceDE w:val="0"/>
        <w:autoSpaceDN w:val="0"/>
        <w:spacing w:after="0" w:line="240" w:lineRule="auto"/>
        <w:ind w:left="567" w:hanging="425"/>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Nodrošināt būvuzraudzību ielu apgaismojuma izbūvei (turpmāk – Būvdarbi) Būriņu ceļa posmā no Blāzmas ielas līdz Zemgaļu ielai, Jelgavā (turpmāk – Būvobjekts) saskaņā ar paskaidrojuma rakstu </w:t>
      </w:r>
      <w:r w:rsidR="001C7EA5" w:rsidRPr="001C7EA5">
        <w:rPr>
          <w:rFonts w:ascii="Times New Roman" w:eastAsia="Times New Roman" w:hAnsi="Times New Roman"/>
          <w:b/>
          <w:bCs/>
          <w:sz w:val="24"/>
          <w:szCs w:val="24"/>
        </w:rPr>
        <w:t>"Ielu apgaismojuma izbūve Būriņu ceļa posmā no Blāzmas ielas līdz Zemgaļu ielai, Jelgavā"</w:t>
      </w:r>
      <w:r w:rsidR="001C7EA5" w:rsidRPr="001C7EA5">
        <w:rPr>
          <w:rFonts w:ascii="Times New Roman" w:eastAsia="Times New Roman" w:hAnsi="Times New Roman"/>
          <w:sz w:val="24"/>
          <w:szCs w:val="24"/>
        </w:rPr>
        <w:t xml:space="preserve"> (turpmāk – </w:t>
      </w:r>
      <w:r>
        <w:rPr>
          <w:rFonts w:ascii="Times New Roman" w:eastAsia="Times New Roman" w:hAnsi="Times New Roman"/>
          <w:sz w:val="24"/>
          <w:szCs w:val="24"/>
        </w:rPr>
        <w:t>Būvniecības iecere</w:t>
      </w:r>
      <w:r w:rsidR="00695285">
        <w:rPr>
          <w:rFonts w:ascii="Times New Roman" w:eastAsia="Times New Roman" w:hAnsi="Times New Roman"/>
          <w:sz w:val="24"/>
          <w:szCs w:val="24"/>
        </w:rPr>
        <w:t>)</w:t>
      </w:r>
      <w:r w:rsidR="00397215">
        <w:rPr>
          <w:rFonts w:ascii="Times New Roman" w:eastAsia="Times New Roman" w:hAnsi="Times New Roman"/>
          <w:sz w:val="24"/>
          <w:szCs w:val="24"/>
        </w:rPr>
        <w:t>:</w:t>
      </w:r>
    </w:p>
    <w:p w14:paraId="7E4CB098" w14:textId="77777777" w:rsidR="000D2D26" w:rsidRDefault="000D2D26" w:rsidP="000D2D26">
      <w:pPr>
        <w:pStyle w:val="ListParagraph"/>
        <w:widowControl w:val="0"/>
        <w:numPr>
          <w:ilvl w:val="2"/>
          <w:numId w:val="1"/>
        </w:numPr>
        <w:suppressAutoHyphens/>
        <w:autoSpaceDE w:val="0"/>
        <w:autoSpaceDN w:val="0"/>
        <w:spacing w:after="0" w:line="240" w:lineRule="auto"/>
        <w:jc w:val="both"/>
        <w:textAlignment w:val="baseline"/>
        <w:rPr>
          <w:rFonts w:ascii="Times New Roman" w:eastAsia="Times New Roman" w:hAnsi="Times New Roman"/>
          <w:sz w:val="24"/>
          <w:szCs w:val="24"/>
        </w:rPr>
      </w:pPr>
      <w:r w:rsidRPr="000D2D26">
        <w:rPr>
          <w:rFonts w:ascii="Times New Roman" w:eastAsia="Times New Roman" w:hAnsi="Times New Roman"/>
          <w:sz w:val="24"/>
          <w:szCs w:val="24"/>
        </w:rPr>
        <w:t>Būvuzraudzība tiek veikta būvdarbu iepirkuma "Ielu apgaismojuma izbūve Būriņu ceļa posmā no Blāzmas ielas līdz Zemgaļu ielai, Jelgavā" ietvaros. Būvdarbu iepirkuma dokumentācija ir pieejama Elektronisko iepirkumu sistēmā (EIS), atklātā konkursa ID Nr. JVP 2026/92/AK "Ielu apgaismojuma izbūve Būriņu ceļa posmā no Blāzmas</w:t>
      </w:r>
      <w:r>
        <w:rPr>
          <w:rFonts w:ascii="Times New Roman" w:eastAsia="Times New Roman" w:hAnsi="Times New Roman"/>
          <w:sz w:val="24"/>
          <w:szCs w:val="24"/>
        </w:rPr>
        <w:t xml:space="preserve"> </w:t>
      </w:r>
      <w:r w:rsidRPr="000D2D26">
        <w:rPr>
          <w:rFonts w:ascii="Times New Roman" w:eastAsia="Times New Roman" w:hAnsi="Times New Roman"/>
          <w:sz w:val="24"/>
          <w:szCs w:val="24"/>
        </w:rPr>
        <w:t>ielas</w:t>
      </w:r>
      <w:r>
        <w:rPr>
          <w:rFonts w:ascii="Times New Roman" w:eastAsia="Times New Roman" w:hAnsi="Times New Roman"/>
          <w:sz w:val="24"/>
          <w:szCs w:val="24"/>
        </w:rPr>
        <w:t xml:space="preserve"> </w:t>
      </w:r>
      <w:r w:rsidRPr="000D2D26">
        <w:rPr>
          <w:rFonts w:ascii="Times New Roman" w:eastAsia="Times New Roman" w:hAnsi="Times New Roman"/>
          <w:sz w:val="24"/>
          <w:szCs w:val="24"/>
        </w:rPr>
        <w:t>līdz Zemgaļu ielai, Jelgavā"</w:t>
      </w:r>
    </w:p>
    <w:p w14:paraId="75206750" w14:textId="6EDD17AD" w:rsidR="00397215" w:rsidRPr="000D2D26" w:rsidRDefault="000D2D26" w:rsidP="000D2D26">
      <w:pPr>
        <w:pStyle w:val="ListParagraph"/>
        <w:widowControl w:val="0"/>
        <w:suppressAutoHyphens/>
        <w:autoSpaceDE w:val="0"/>
        <w:autoSpaceDN w:val="0"/>
        <w:spacing w:after="0" w:line="240" w:lineRule="auto"/>
        <w:ind w:left="1430"/>
        <w:jc w:val="both"/>
        <w:textAlignment w:val="baseline"/>
        <w:rPr>
          <w:rFonts w:ascii="Times New Roman" w:eastAsia="Times New Roman" w:hAnsi="Times New Roman"/>
          <w:sz w:val="24"/>
          <w:szCs w:val="24"/>
        </w:rPr>
      </w:pPr>
      <w:r>
        <w:rPr>
          <w:rFonts w:ascii="Times New Roman" w:eastAsia="Times New Roman" w:hAnsi="Times New Roman"/>
          <w:sz w:val="24"/>
          <w:szCs w:val="24"/>
        </w:rPr>
        <w:t>(</w:t>
      </w:r>
      <w:hyperlink r:id="rId8" w:history="1">
        <w:r w:rsidR="00397215" w:rsidRPr="000D2D26">
          <w:rPr>
            <w:rStyle w:val="Hyperlink"/>
            <w:rFonts w:ascii="Times New Roman" w:eastAsia="Times New Roman" w:hAnsi="Times New Roman"/>
            <w:i/>
            <w:iCs/>
            <w:sz w:val="24"/>
            <w:szCs w:val="24"/>
          </w:rPr>
          <w:t>https://www.eis.gov.lv/EKEIS/Supplier/Procurement/176314</w:t>
        </w:r>
      </w:hyperlink>
      <w:r w:rsidR="00397215" w:rsidRPr="000D2D26">
        <w:rPr>
          <w:rFonts w:ascii="Times New Roman" w:eastAsia="Times New Roman" w:hAnsi="Times New Roman"/>
          <w:sz w:val="24"/>
          <w:szCs w:val="24"/>
        </w:rPr>
        <w:t>)</w:t>
      </w:r>
      <w:r w:rsidR="00120DD8">
        <w:rPr>
          <w:rFonts w:ascii="Times New Roman" w:eastAsia="Times New Roman" w:hAnsi="Times New Roman"/>
          <w:sz w:val="24"/>
          <w:szCs w:val="24"/>
        </w:rPr>
        <w:t>.</w:t>
      </w:r>
    </w:p>
    <w:p w14:paraId="696B9740" w14:textId="56549A76" w:rsidR="00397215" w:rsidRDefault="00397215" w:rsidP="00397215">
      <w:pPr>
        <w:pStyle w:val="ListParagraph"/>
        <w:widowControl w:val="0"/>
        <w:suppressAutoHyphens/>
        <w:autoSpaceDE w:val="0"/>
        <w:autoSpaceDN w:val="0"/>
        <w:spacing w:after="0" w:line="240" w:lineRule="auto"/>
        <w:ind w:left="1430"/>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Plānotais ieceres izstrādes un Būvdarbu līguma izpildes termiņš ir </w:t>
      </w:r>
      <w:r w:rsidRPr="00397215">
        <w:rPr>
          <w:rFonts w:ascii="Times New Roman" w:eastAsia="Times New Roman" w:hAnsi="Times New Roman"/>
          <w:b/>
          <w:bCs/>
          <w:sz w:val="24"/>
          <w:szCs w:val="24"/>
        </w:rPr>
        <w:t>5 (pieci) mēneši</w:t>
      </w:r>
      <w:r>
        <w:rPr>
          <w:rFonts w:ascii="Times New Roman" w:eastAsia="Times New Roman" w:hAnsi="Times New Roman"/>
          <w:sz w:val="24"/>
          <w:szCs w:val="24"/>
        </w:rPr>
        <w:t>, ieskaitot Būvobjekta pieņemšanu ekspluatācijā;</w:t>
      </w:r>
    </w:p>
    <w:p w14:paraId="1116303D" w14:textId="571E7D39" w:rsidR="00397215" w:rsidRDefault="00F1142E" w:rsidP="00397215">
      <w:pPr>
        <w:pStyle w:val="ListParagraph"/>
        <w:widowControl w:val="0"/>
        <w:numPr>
          <w:ilvl w:val="2"/>
          <w:numId w:val="1"/>
        </w:numPr>
        <w:suppressAutoHyphens/>
        <w:autoSpaceDE w:val="0"/>
        <w:autoSpaceDN w:val="0"/>
        <w:spacing w:after="0" w:line="240" w:lineRule="auto"/>
        <w:jc w:val="both"/>
        <w:textAlignment w:val="baseline"/>
        <w:rPr>
          <w:rFonts w:ascii="Times New Roman" w:eastAsia="Times New Roman" w:hAnsi="Times New Roman"/>
          <w:sz w:val="24"/>
          <w:szCs w:val="24"/>
        </w:rPr>
      </w:pPr>
      <w:r w:rsidRPr="00F1142E">
        <w:rPr>
          <w:rFonts w:ascii="Times New Roman" w:eastAsia="Times New Roman" w:hAnsi="Times New Roman"/>
          <w:sz w:val="24"/>
          <w:szCs w:val="24"/>
        </w:rPr>
        <w:t>Būvuzraudzība uzsākama pēc būvniecības ieceres akceptēšanas un būvdarbu uzsākšanas nosacījumu izpildes, par ko Pasūtītājs informē Izpildītāju</w:t>
      </w:r>
      <w:r w:rsidR="00397215">
        <w:rPr>
          <w:rFonts w:ascii="Times New Roman" w:eastAsia="Times New Roman" w:hAnsi="Times New Roman"/>
          <w:sz w:val="24"/>
          <w:szCs w:val="24"/>
        </w:rPr>
        <w:t>;</w:t>
      </w:r>
    </w:p>
    <w:p w14:paraId="55C15738" w14:textId="42279BB8" w:rsidR="00397215" w:rsidRPr="00397215" w:rsidRDefault="00A56671" w:rsidP="00397215">
      <w:pPr>
        <w:pStyle w:val="ListParagraph"/>
        <w:widowControl w:val="0"/>
        <w:numPr>
          <w:ilvl w:val="2"/>
          <w:numId w:val="1"/>
        </w:numPr>
        <w:suppressAutoHyphens/>
        <w:autoSpaceDE w:val="0"/>
        <w:autoSpaceDN w:val="0"/>
        <w:spacing w:after="0" w:line="240" w:lineRule="auto"/>
        <w:jc w:val="both"/>
        <w:textAlignment w:val="baseline"/>
        <w:rPr>
          <w:rFonts w:ascii="Times New Roman" w:eastAsia="Times New Roman" w:hAnsi="Times New Roman"/>
          <w:sz w:val="24"/>
          <w:szCs w:val="24"/>
        </w:rPr>
      </w:pPr>
      <w:r w:rsidRPr="00A56671">
        <w:rPr>
          <w:rFonts w:ascii="Times New Roman" w:eastAsia="Times New Roman" w:hAnsi="Times New Roman"/>
          <w:sz w:val="24"/>
          <w:szCs w:val="24"/>
        </w:rPr>
        <w:t>Pretendentam jānodrošina atbildīgais būvuzraugs, kuram ir spēkā esošs būvprakses sertifikāts specialitātē un darbības sfērā, kas piešķir tiesības veikt iepirkuma priekšmetā paredzēto elektroietaišu izbūves darbu būvuzraudzību</w:t>
      </w:r>
      <w:r w:rsidR="00584E2A">
        <w:rPr>
          <w:rFonts w:ascii="Times New Roman" w:eastAsia="Times New Roman" w:hAnsi="Times New Roman"/>
          <w:sz w:val="24"/>
          <w:szCs w:val="24"/>
        </w:rPr>
        <w:t>.</w:t>
      </w:r>
    </w:p>
    <w:p w14:paraId="5C0371B4" w14:textId="77777777" w:rsidR="0075446B" w:rsidRPr="00021F5D" w:rsidRDefault="0075446B" w:rsidP="0042513E">
      <w:pPr>
        <w:widowControl w:val="0"/>
        <w:numPr>
          <w:ilvl w:val="0"/>
          <w:numId w:val="1"/>
        </w:numPr>
        <w:suppressAutoHyphens/>
        <w:autoSpaceDE w:val="0"/>
        <w:autoSpaceDN w:val="0"/>
        <w:spacing w:after="120" w:line="240" w:lineRule="auto"/>
        <w:textAlignment w:val="baseline"/>
        <w:rPr>
          <w:rFonts w:eastAsia="Times New Roman"/>
          <w:b/>
        </w:rPr>
      </w:pPr>
      <w:r w:rsidRPr="00021F5D">
        <w:rPr>
          <w:rFonts w:ascii="Times New Roman" w:eastAsia="Times New Roman" w:hAnsi="Times New Roman"/>
          <w:b/>
          <w:sz w:val="24"/>
          <w:szCs w:val="24"/>
        </w:rPr>
        <w:t>Darba uzdevums un prasības pakalpojumu izpildei:</w:t>
      </w:r>
    </w:p>
    <w:p w14:paraId="2E37055A" w14:textId="482C599D" w:rsidR="001C7EA5" w:rsidRPr="001C7EA5" w:rsidRDefault="001C7EA5" w:rsidP="00FE5289">
      <w:pPr>
        <w:widowControl w:val="0"/>
        <w:numPr>
          <w:ilvl w:val="1"/>
          <w:numId w:val="1"/>
        </w:numPr>
        <w:suppressAutoHyphens/>
        <w:autoSpaceDE w:val="0"/>
        <w:autoSpaceDN w:val="0"/>
        <w:spacing w:after="120" w:line="240" w:lineRule="auto"/>
        <w:ind w:left="709" w:hanging="425"/>
        <w:textAlignment w:val="baseline"/>
        <w:rPr>
          <w:rFonts w:ascii="Times New Roman" w:eastAsia="Times New Roman" w:hAnsi="Times New Roman"/>
          <w:sz w:val="24"/>
          <w:szCs w:val="24"/>
          <w:u w:val="single"/>
        </w:rPr>
      </w:pPr>
      <w:r w:rsidRPr="001C7EA5">
        <w:rPr>
          <w:rFonts w:ascii="Times New Roman" w:eastAsia="Times New Roman" w:hAnsi="Times New Roman"/>
          <w:sz w:val="24"/>
          <w:szCs w:val="24"/>
          <w:u w:val="single"/>
        </w:rPr>
        <w:t>Vispārīgās prasības</w:t>
      </w:r>
    </w:p>
    <w:p w14:paraId="2FE6A49F" w14:textId="3EF79C39" w:rsidR="001C7EA5" w:rsidRPr="001C7EA5" w:rsidRDefault="00683A1E" w:rsidP="00EB70D3">
      <w:pPr>
        <w:pStyle w:val="ListParagraph"/>
        <w:widowControl w:val="0"/>
        <w:numPr>
          <w:ilvl w:val="2"/>
          <w:numId w:val="1"/>
        </w:numPr>
        <w:suppressAutoHyphens/>
        <w:autoSpaceDE w:val="0"/>
        <w:autoSpaceDN w:val="0"/>
        <w:spacing w:after="12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Atbildīgajam būvuzraugam</w:t>
      </w:r>
      <w:r w:rsidRPr="0075446B">
        <w:rPr>
          <w:rFonts w:ascii="Times New Roman" w:eastAsia="Times New Roman" w:hAnsi="Times New Roman"/>
          <w:sz w:val="24"/>
          <w:szCs w:val="24"/>
        </w:rPr>
        <w:t xml:space="preserve"> </w:t>
      </w:r>
      <w:r w:rsidR="001C7EA5" w:rsidRPr="001C7EA5">
        <w:rPr>
          <w:rFonts w:ascii="Times New Roman" w:eastAsia="Times New Roman" w:hAnsi="Times New Roman"/>
          <w:sz w:val="24"/>
          <w:szCs w:val="24"/>
        </w:rPr>
        <w:t>jānodrošina būvuzraudzība atbilstoši Būvniecības likumam, Ministru kabineta noteikumiem Nr. 500 "Vispārīgie būvnoteikumi", citiem piemērojamiem normatīvajiem aktiem, būvdarbu līgumam un šīs tehniskās specifikācijas prasībām.</w:t>
      </w:r>
    </w:p>
    <w:p w14:paraId="4A15509E" w14:textId="3689AF25" w:rsidR="001C7EA5" w:rsidRPr="001C7EA5" w:rsidRDefault="00683A1E" w:rsidP="00EB70D3">
      <w:pPr>
        <w:pStyle w:val="ListParagraph"/>
        <w:widowControl w:val="0"/>
        <w:numPr>
          <w:ilvl w:val="2"/>
          <w:numId w:val="1"/>
        </w:numPr>
        <w:suppressAutoHyphens/>
        <w:autoSpaceDE w:val="0"/>
        <w:autoSpaceDN w:val="0"/>
        <w:spacing w:after="12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Atbildīgais būvuzraugs </w:t>
      </w:r>
      <w:r w:rsidR="001C7EA5" w:rsidRPr="001C7EA5">
        <w:rPr>
          <w:rFonts w:ascii="Times New Roman" w:eastAsia="Times New Roman" w:hAnsi="Times New Roman"/>
          <w:sz w:val="24"/>
          <w:szCs w:val="24"/>
        </w:rPr>
        <w:t xml:space="preserve">pārstāv Pasūtītāja intereses visā </w:t>
      </w:r>
      <w:r w:rsidR="00B107AF">
        <w:rPr>
          <w:rFonts w:ascii="Times New Roman" w:eastAsia="Times New Roman" w:hAnsi="Times New Roman"/>
          <w:sz w:val="24"/>
          <w:szCs w:val="24"/>
        </w:rPr>
        <w:t>B</w:t>
      </w:r>
      <w:r w:rsidR="001C7EA5" w:rsidRPr="001C7EA5">
        <w:rPr>
          <w:rFonts w:ascii="Times New Roman" w:eastAsia="Times New Roman" w:hAnsi="Times New Roman"/>
          <w:sz w:val="24"/>
          <w:szCs w:val="24"/>
        </w:rPr>
        <w:t xml:space="preserve">ūvdarbu izpildes laikā un nodrošina, ka </w:t>
      </w:r>
      <w:r w:rsidR="00B107AF">
        <w:rPr>
          <w:rFonts w:ascii="Times New Roman" w:eastAsia="Times New Roman" w:hAnsi="Times New Roman"/>
          <w:sz w:val="24"/>
          <w:szCs w:val="24"/>
        </w:rPr>
        <w:t>B</w:t>
      </w:r>
      <w:r w:rsidR="001C7EA5" w:rsidRPr="001C7EA5">
        <w:rPr>
          <w:rFonts w:ascii="Times New Roman" w:eastAsia="Times New Roman" w:hAnsi="Times New Roman"/>
          <w:sz w:val="24"/>
          <w:szCs w:val="24"/>
        </w:rPr>
        <w:t>ūvdarbi tiek veikti kvalitatīvi, droši un atbilstoši akceptētajai būvniecības iecerei.</w:t>
      </w:r>
    </w:p>
    <w:p w14:paraId="0B2DFC55" w14:textId="694F9C96" w:rsidR="0075446B" w:rsidRPr="005A7642" w:rsidRDefault="0075446B" w:rsidP="00FE5289">
      <w:pPr>
        <w:widowControl w:val="0"/>
        <w:numPr>
          <w:ilvl w:val="1"/>
          <w:numId w:val="1"/>
        </w:numPr>
        <w:suppressAutoHyphens/>
        <w:autoSpaceDE w:val="0"/>
        <w:autoSpaceDN w:val="0"/>
        <w:spacing w:after="120" w:line="240" w:lineRule="auto"/>
        <w:ind w:left="709" w:hanging="425"/>
        <w:textAlignment w:val="baseline"/>
        <w:rPr>
          <w:rFonts w:ascii="Times New Roman" w:eastAsia="Times New Roman" w:hAnsi="Times New Roman"/>
          <w:sz w:val="24"/>
          <w:szCs w:val="24"/>
          <w:u w:val="single"/>
        </w:rPr>
      </w:pPr>
      <w:r w:rsidRPr="005A7642">
        <w:rPr>
          <w:rFonts w:ascii="Times New Roman" w:eastAsia="Times New Roman" w:hAnsi="Times New Roman"/>
          <w:sz w:val="24"/>
          <w:szCs w:val="24"/>
          <w:u w:val="single"/>
        </w:rPr>
        <w:t>Būvuzraudzība būvdarbu izpildes laikā:</w:t>
      </w:r>
    </w:p>
    <w:p w14:paraId="5AEDDD57" w14:textId="103BC0B2" w:rsidR="00DB6D5B" w:rsidRDefault="0075446B" w:rsidP="00347460">
      <w:pPr>
        <w:widowControl w:val="0"/>
        <w:numPr>
          <w:ilvl w:val="2"/>
          <w:numId w:val="1"/>
        </w:numPr>
        <w:autoSpaceDE w:val="0"/>
        <w:autoSpaceDN w:val="0"/>
        <w:adjustRightInd w:val="0"/>
        <w:spacing w:after="0" w:line="240" w:lineRule="auto"/>
        <w:ind w:left="1276" w:hanging="567"/>
        <w:jc w:val="both"/>
        <w:rPr>
          <w:rFonts w:ascii="Times New Roman" w:eastAsia="Times New Roman" w:hAnsi="Times New Roman"/>
          <w:sz w:val="24"/>
          <w:szCs w:val="24"/>
        </w:rPr>
      </w:pPr>
      <w:r w:rsidRPr="00021F5D">
        <w:rPr>
          <w:rFonts w:ascii="Times New Roman" w:eastAsia="Times New Roman" w:hAnsi="Times New Roman"/>
          <w:sz w:val="24"/>
          <w:szCs w:val="24"/>
        </w:rPr>
        <w:t xml:space="preserve">veikt </w:t>
      </w:r>
      <w:r w:rsidR="0042297A">
        <w:rPr>
          <w:rFonts w:ascii="Times New Roman" w:eastAsia="Times New Roman" w:hAnsi="Times New Roman"/>
          <w:sz w:val="24"/>
          <w:szCs w:val="24"/>
        </w:rPr>
        <w:t>Būvo</w:t>
      </w:r>
      <w:r w:rsidRPr="00021F5D">
        <w:rPr>
          <w:rFonts w:ascii="Times New Roman" w:eastAsia="Times New Roman" w:hAnsi="Times New Roman"/>
          <w:sz w:val="24"/>
          <w:szCs w:val="24"/>
        </w:rPr>
        <w:t xml:space="preserve">bjektā būvdarbu uzraudzību (turpmāk – </w:t>
      </w:r>
      <w:r w:rsidR="00023D84">
        <w:rPr>
          <w:rFonts w:ascii="Times New Roman" w:eastAsia="Times New Roman" w:hAnsi="Times New Roman"/>
          <w:sz w:val="24"/>
          <w:szCs w:val="24"/>
        </w:rPr>
        <w:t>U</w:t>
      </w:r>
      <w:r w:rsidRPr="00021F5D">
        <w:rPr>
          <w:rFonts w:ascii="Times New Roman" w:eastAsia="Times New Roman" w:hAnsi="Times New Roman"/>
          <w:sz w:val="24"/>
          <w:szCs w:val="24"/>
        </w:rPr>
        <w:t xml:space="preserve">zraudzība), nodrošināt Pasūtītāja interešu pārstāvību būvdarbu veikšanas procesā atbilstoši normatīvo aktu prasībām, </w:t>
      </w:r>
      <w:r>
        <w:rPr>
          <w:rFonts w:ascii="Times New Roman" w:eastAsia="Times New Roman" w:hAnsi="Times New Roman"/>
          <w:sz w:val="24"/>
          <w:szCs w:val="24"/>
        </w:rPr>
        <w:t>ievērojot</w:t>
      </w:r>
      <w:r w:rsidRPr="00021F5D">
        <w:rPr>
          <w:rFonts w:ascii="Times New Roman" w:eastAsia="Times New Roman" w:hAnsi="Times New Roman"/>
          <w:sz w:val="24"/>
          <w:szCs w:val="24"/>
        </w:rPr>
        <w:t xml:space="preserve"> </w:t>
      </w:r>
      <w:r w:rsidRPr="00DB6D5B">
        <w:rPr>
          <w:rFonts w:ascii="Times New Roman" w:eastAsia="Times New Roman" w:hAnsi="Times New Roman"/>
          <w:sz w:val="24"/>
          <w:szCs w:val="24"/>
        </w:rPr>
        <w:t xml:space="preserve">noslēgtā </w:t>
      </w:r>
      <w:r w:rsidR="00560691">
        <w:rPr>
          <w:rFonts w:ascii="Times New Roman" w:eastAsia="Times New Roman" w:hAnsi="Times New Roman"/>
          <w:sz w:val="24"/>
          <w:szCs w:val="24"/>
        </w:rPr>
        <w:t xml:space="preserve">būvdarbu </w:t>
      </w:r>
      <w:r w:rsidR="00F43CC2" w:rsidRPr="00F43CC2">
        <w:rPr>
          <w:rFonts w:ascii="Times New Roman" w:eastAsia="Times New Roman" w:hAnsi="Times New Roman"/>
          <w:sz w:val="24"/>
          <w:szCs w:val="24"/>
        </w:rPr>
        <w:t>līguma</w:t>
      </w:r>
      <w:r w:rsidR="00F43CC2">
        <w:rPr>
          <w:rFonts w:ascii="Times New Roman" w:eastAsia="Times New Roman" w:hAnsi="Times New Roman"/>
          <w:sz w:val="24"/>
          <w:szCs w:val="24"/>
        </w:rPr>
        <w:t xml:space="preserve"> (turpmāk – Līgums)</w:t>
      </w:r>
      <w:r w:rsidRPr="00F43CC2">
        <w:rPr>
          <w:rFonts w:ascii="Times New Roman" w:eastAsia="Times New Roman" w:hAnsi="Times New Roman"/>
          <w:sz w:val="24"/>
          <w:szCs w:val="24"/>
        </w:rPr>
        <w:t xml:space="preserve"> </w:t>
      </w:r>
      <w:r w:rsidRPr="0039612D">
        <w:rPr>
          <w:rFonts w:ascii="Times New Roman" w:eastAsia="Times New Roman" w:hAnsi="Times New Roman"/>
          <w:sz w:val="24"/>
          <w:szCs w:val="24"/>
        </w:rPr>
        <w:t>prasības</w:t>
      </w:r>
      <w:r w:rsidRPr="00021F5D">
        <w:rPr>
          <w:rFonts w:ascii="Times New Roman" w:eastAsia="Times New Roman" w:hAnsi="Times New Roman"/>
          <w:sz w:val="24"/>
          <w:szCs w:val="24"/>
        </w:rPr>
        <w:t>;</w:t>
      </w:r>
      <w:r w:rsidR="001C7D9A">
        <w:rPr>
          <w:rFonts w:ascii="Times New Roman" w:eastAsia="Times New Roman" w:hAnsi="Times New Roman"/>
          <w:sz w:val="24"/>
          <w:szCs w:val="24"/>
        </w:rPr>
        <w:t xml:space="preserve"> </w:t>
      </w:r>
    </w:p>
    <w:p w14:paraId="5EDBDFB2" w14:textId="77777777" w:rsidR="009A2B21" w:rsidRDefault="0075446B" w:rsidP="00347460">
      <w:pPr>
        <w:widowControl w:val="0"/>
        <w:numPr>
          <w:ilvl w:val="2"/>
          <w:numId w:val="1"/>
        </w:numPr>
        <w:autoSpaceDE w:val="0"/>
        <w:autoSpaceDN w:val="0"/>
        <w:adjustRightInd w:val="0"/>
        <w:spacing w:after="0" w:line="240" w:lineRule="auto"/>
        <w:ind w:left="1276" w:hanging="567"/>
        <w:jc w:val="both"/>
        <w:rPr>
          <w:rFonts w:ascii="Times New Roman" w:eastAsia="Times New Roman" w:hAnsi="Times New Roman"/>
          <w:sz w:val="24"/>
          <w:szCs w:val="24"/>
        </w:rPr>
      </w:pPr>
      <w:r w:rsidRPr="00DB6D5B">
        <w:rPr>
          <w:rFonts w:ascii="Times New Roman" w:eastAsia="Times New Roman" w:hAnsi="Times New Roman"/>
          <w:sz w:val="24"/>
          <w:szCs w:val="24"/>
        </w:rPr>
        <w:t xml:space="preserve">nodrošināt, ka </w:t>
      </w:r>
      <w:r w:rsidR="00DB6D5B" w:rsidRPr="00E155C4">
        <w:rPr>
          <w:rFonts w:ascii="Times New Roman" w:eastAsia="Times New Roman" w:hAnsi="Times New Roman"/>
          <w:b/>
          <w:bCs/>
          <w:sz w:val="24"/>
          <w:szCs w:val="24"/>
          <w:u w:val="single"/>
        </w:rPr>
        <w:t>Atbildīgais b</w:t>
      </w:r>
      <w:r w:rsidRPr="00E155C4">
        <w:rPr>
          <w:rFonts w:ascii="Times New Roman" w:eastAsia="Times New Roman" w:hAnsi="Times New Roman"/>
          <w:b/>
          <w:bCs/>
          <w:sz w:val="24"/>
          <w:szCs w:val="24"/>
          <w:u w:val="single"/>
        </w:rPr>
        <w:t>ūvuzraugs</w:t>
      </w:r>
      <w:r w:rsidRPr="00DB6D5B">
        <w:rPr>
          <w:rFonts w:ascii="Times New Roman" w:eastAsia="Times New Roman" w:hAnsi="Times New Roman"/>
          <w:sz w:val="24"/>
          <w:szCs w:val="24"/>
        </w:rPr>
        <w:t>:</w:t>
      </w:r>
      <w:r w:rsidR="009A2B21">
        <w:rPr>
          <w:rFonts w:ascii="Times New Roman" w:eastAsia="Times New Roman" w:hAnsi="Times New Roman"/>
          <w:sz w:val="24"/>
          <w:szCs w:val="24"/>
        </w:rPr>
        <w:t xml:space="preserve"> </w:t>
      </w:r>
    </w:p>
    <w:p w14:paraId="38ADB0A0" w14:textId="39195A4C" w:rsidR="009A2B21" w:rsidRDefault="0075446B" w:rsidP="00347460">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sz w:val="24"/>
          <w:szCs w:val="24"/>
        </w:rPr>
      </w:pPr>
      <w:r w:rsidRPr="009A2B21">
        <w:rPr>
          <w:rFonts w:ascii="Times New Roman" w:eastAsia="Times New Roman" w:hAnsi="Times New Roman"/>
          <w:sz w:val="24"/>
          <w:szCs w:val="24"/>
        </w:rPr>
        <w:t xml:space="preserve">veic </w:t>
      </w:r>
      <w:r w:rsidR="00541C84">
        <w:rPr>
          <w:rFonts w:ascii="Times New Roman" w:eastAsia="Times New Roman" w:hAnsi="Times New Roman"/>
          <w:sz w:val="24"/>
          <w:szCs w:val="24"/>
        </w:rPr>
        <w:t>Uzraudzību</w:t>
      </w:r>
      <w:r w:rsidRPr="009A2B21">
        <w:rPr>
          <w:rFonts w:ascii="Times New Roman" w:eastAsia="Times New Roman" w:hAnsi="Times New Roman"/>
          <w:sz w:val="24"/>
          <w:szCs w:val="24"/>
        </w:rPr>
        <w:t xml:space="preserve"> un kontroli</w:t>
      </w:r>
      <w:r w:rsidR="00885854" w:rsidRPr="009A2B21">
        <w:rPr>
          <w:rFonts w:ascii="Times New Roman" w:eastAsia="Times New Roman" w:hAnsi="Times New Roman"/>
          <w:sz w:val="24"/>
          <w:szCs w:val="24"/>
        </w:rPr>
        <w:t>, t.sk. regulāru būvdarbu žurnālā veikto</w:t>
      </w:r>
      <w:r w:rsidR="009A2B21" w:rsidRPr="009A2B21">
        <w:rPr>
          <w:rFonts w:ascii="Times New Roman" w:eastAsia="Times New Roman" w:hAnsi="Times New Roman"/>
          <w:sz w:val="24"/>
          <w:szCs w:val="24"/>
        </w:rPr>
        <w:t xml:space="preserve"> </w:t>
      </w:r>
      <w:r w:rsidR="00885854" w:rsidRPr="009A2B21">
        <w:rPr>
          <w:rFonts w:ascii="Times New Roman" w:eastAsia="Times New Roman" w:hAnsi="Times New Roman"/>
          <w:sz w:val="24"/>
          <w:szCs w:val="24"/>
        </w:rPr>
        <w:t>ierakstu kontroli;</w:t>
      </w:r>
      <w:r w:rsidR="009A2B21">
        <w:rPr>
          <w:rFonts w:ascii="Times New Roman" w:eastAsia="Times New Roman" w:hAnsi="Times New Roman"/>
          <w:sz w:val="24"/>
          <w:szCs w:val="24"/>
        </w:rPr>
        <w:t xml:space="preserve"> </w:t>
      </w:r>
    </w:p>
    <w:p w14:paraId="4219E9F3" w14:textId="37CEA784" w:rsidR="009A2B21" w:rsidRPr="00347460" w:rsidRDefault="0075446B" w:rsidP="00347460">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i/>
          <w:iCs/>
          <w:sz w:val="24"/>
          <w:szCs w:val="24"/>
        </w:rPr>
      </w:pPr>
      <w:r w:rsidRPr="009A2B21">
        <w:rPr>
          <w:rFonts w:ascii="Times New Roman" w:eastAsia="Times New Roman" w:hAnsi="Times New Roman"/>
          <w:sz w:val="24"/>
          <w:szCs w:val="24"/>
        </w:rPr>
        <w:t xml:space="preserve">atrodas </w:t>
      </w:r>
      <w:r w:rsidR="0042297A">
        <w:rPr>
          <w:rFonts w:ascii="Times New Roman" w:eastAsia="Times New Roman" w:hAnsi="Times New Roman"/>
          <w:sz w:val="24"/>
          <w:szCs w:val="24"/>
        </w:rPr>
        <w:t>Būvo</w:t>
      </w:r>
      <w:r w:rsidRPr="009A2B21">
        <w:rPr>
          <w:rFonts w:ascii="Times New Roman" w:eastAsia="Times New Roman" w:hAnsi="Times New Roman"/>
          <w:sz w:val="24"/>
          <w:szCs w:val="24"/>
        </w:rPr>
        <w:t xml:space="preserve">bjektā, lai pārliecinātos par kvalitatīvu un drošu </w:t>
      </w:r>
      <w:r w:rsidR="0042297A">
        <w:rPr>
          <w:rFonts w:ascii="Times New Roman" w:eastAsia="Times New Roman" w:hAnsi="Times New Roman"/>
          <w:sz w:val="24"/>
          <w:szCs w:val="24"/>
        </w:rPr>
        <w:t>Būvo</w:t>
      </w:r>
      <w:r w:rsidRPr="009A2B21">
        <w:rPr>
          <w:rFonts w:ascii="Times New Roman" w:eastAsia="Times New Roman" w:hAnsi="Times New Roman"/>
          <w:sz w:val="24"/>
          <w:szCs w:val="24"/>
        </w:rPr>
        <w:t>bjekta būvniecību</w:t>
      </w:r>
      <w:r w:rsidR="00DB6D5B" w:rsidRPr="009A2B21">
        <w:rPr>
          <w:rFonts w:ascii="Times New Roman" w:eastAsia="Times New Roman" w:hAnsi="Times New Roman"/>
          <w:sz w:val="24"/>
          <w:szCs w:val="24"/>
        </w:rPr>
        <w:t xml:space="preserve"> </w:t>
      </w:r>
      <w:r w:rsidR="00DB6D5B" w:rsidRPr="00347460">
        <w:rPr>
          <w:rFonts w:ascii="Times New Roman" w:eastAsia="Times New Roman" w:hAnsi="Times New Roman"/>
          <w:i/>
          <w:iCs/>
          <w:sz w:val="24"/>
          <w:szCs w:val="24"/>
        </w:rPr>
        <w:t>(nepieciešamības gadījumā arī ārpus normālā darba laika un brīvdienās)</w:t>
      </w:r>
      <w:r w:rsidRPr="00347460">
        <w:rPr>
          <w:rFonts w:ascii="Times New Roman" w:eastAsia="Times New Roman" w:hAnsi="Times New Roman"/>
          <w:i/>
          <w:iCs/>
          <w:sz w:val="24"/>
          <w:szCs w:val="24"/>
        </w:rPr>
        <w:t>;</w:t>
      </w:r>
      <w:r w:rsidR="00DB6D5B" w:rsidRPr="00347460">
        <w:rPr>
          <w:rFonts w:ascii="Times New Roman" w:eastAsia="Times New Roman" w:hAnsi="Times New Roman"/>
          <w:i/>
          <w:iCs/>
          <w:sz w:val="24"/>
          <w:szCs w:val="24"/>
        </w:rPr>
        <w:t xml:space="preserve"> </w:t>
      </w:r>
    </w:p>
    <w:p w14:paraId="03A835A2" w14:textId="2FDD5C19" w:rsidR="00541C84" w:rsidRDefault="00224059" w:rsidP="00541C84">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sz w:val="24"/>
          <w:szCs w:val="24"/>
        </w:rPr>
      </w:pPr>
      <w:r w:rsidRPr="009A2B21">
        <w:rPr>
          <w:rFonts w:ascii="Times New Roman" w:eastAsia="Times New Roman" w:hAnsi="Times New Roman"/>
          <w:sz w:val="24"/>
          <w:szCs w:val="24"/>
        </w:rPr>
        <w:t xml:space="preserve">vizuāli fiksē būvdarbu </w:t>
      </w:r>
      <w:r w:rsidR="001C1942" w:rsidRPr="009A2B21">
        <w:rPr>
          <w:rFonts w:ascii="Times New Roman" w:eastAsia="Times New Roman" w:hAnsi="Times New Roman"/>
          <w:sz w:val="24"/>
          <w:szCs w:val="24"/>
        </w:rPr>
        <w:t>izpildi</w:t>
      </w:r>
      <w:r w:rsidRPr="009A2B21">
        <w:rPr>
          <w:rFonts w:ascii="Times New Roman" w:eastAsia="Times New Roman" w:hAnsi="Times New Roman"/>
          <w:sz w:val="24"/>
          <w:szCs w:val="24"/>
        </w:rPr>
        <w:t xml:space="preserve"> (piem</w:t>
      </w:r>
      <w:r w:rsidR="00541C84">
        <w:rPr>
          <w:rFonts w:ascii="Times New Roman" w:eastAsia="Times New Roman" w:hAnsi="Times New Roman"/>
          <w:sz w:val="24"/>
          <w:szCs w:val="24"/>
        </w:rPr>
        <w:t>.</w:t>
      </w:r>
      <w:r w:rsidRPr="009A2B21">
        <w:rPr>
          <w:rFonts w:ascii="Times New Roman" w:eastAsia="Times New Roman" w:hAnsi="Times New Roman"/>
          <w:sz w:val="24"/>
          <w:szCs w:val="24"/>
        </w:rPr>
        <w:t xml:space="preserve">, </w:t>
      </w:r>
      <w:proofErr w:type="spellStart"/>
      <w:r w:rsidRPr="009A2B21">
        <w:rPr>
          <w:rFonts w:ascii="Times New Roman" w:eastAsia="Times New Roman" w:hAnsi="Times New Roman"/>
          <w:sz w:val="24"/>
          <w:szCs w:val="24"/>
        </w:rPr>
        <w:t>fotofiksācijas</w:t>
      </w:r>
      <w:proofErr w:type="spellEnd"/>
      <w:r w:rsidRPr="009A2B21">
        <w:rPr>
          <w:rFonts w:ascii="Times New Roman" w:eastAsia="Times New Roman" w:hAnsi="Times New Roman"/>
          <w:sz w:val="24"/>
          <w:szCs w:val="24"/>
        </w:rPr>
        <w:t xml:space="preserve"> vai </w:t>
      </w:r>
      <w:proofErr w:type="spellStart"/>
      <w:r w:rsidRPr="009A2B21">
        <w:rPr>
          <w:rFonts w:ascii="Times New Roman" w:eastAsia="Times New Roman" w:hAnsi="Times New Roman"/>
          <w:sz w:val="24"/>
          <w:szCs w:val="24"/>
        </w:rPr>
        <w:t>videofiksācijas</w:t>
      </w:r>
      <w:proofErr w:type="spellEnd"/>
      <w:r w:rsidRPr="009A2B21">
        <w:rPr>
          <w:rFonts w:ascii="Times New Roman" w:eastAsia="Times New Roman" w:hAnsi="Times New Roman"/>
          <w:sz w:val="24"/>
          <w:szCs w:val="24"/>
        </w:rPr>
        <w:t>)</w:t>
      </w:r>
      <w:r w:rsidR="009A2B21">
        <w:rPr>
          <w:rFonts w:ascii="Times New Roman" w:eastAsia="Times New Roman" w:hAnsi="Times New Roman"/>
          <w:sz w:val="24"/>
          <w:szCs w:val="24"/>
        </w:rPr>
        <w:t>;</w:t>
      </w:r>
      <w:r w:rsidR="00541C84">
        <w:rPr>
          <w:rFonts w:ascii="Times New Roman" w:eastAsia="Times New Roman" w:hAnsi="Times New Roman"/>
          <w:sz w:val="24"/>
          <w:szCs w:val="24"/>
        </w:rPr>
        <w:t xml:space="preserve"> </w:t>
      </w:r>
    </w:p>
    <w:p w14:paraId="2A641658" w14:textId="77777777" w:rsidR="00541C84" w:rsidRDefault="00885854" w:rsidP="00541C84">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sz w:val="24"/>
          <w:szCs w:val="24"/>
        </w:rPr>
      </w:pPr>
      <w:r w:rsidRPr="00541C84">
        <w:rPr>
          <w:rFonts w:ascii="Times New Roman" w:eastAsia="Times New Roman" w:hAnsi="Times New Roman"/>
          <w:sz w:val="24"/>
          <w:szCs w:val="24"/>
        </w:rPr>
        <w:t>piedalās segto darbu un citu izpildīto būvdarbu pieņemšanā</w:t>
      </w:r>
      <w:r w:rsidR="00224059" w:rsidRPr="00541C84">
        <w:rPr>
          <w:rFonts w:ascii="Times New Roman" w:eastAsia="Times New Roman" w:hAnsi="Times New Roman"/>
          <w:sz w:val="24"/>
          <w:szCs w:val="24"/>
        </w:rPr>
        <w:t>;</w:t>
      </w:r>
      <w:r w:rsidR="004D6147" w:rsidRPr="00541C84">
        <w:rPr>
          <w:rFonts w:ascii="Times New Roman" w:eastAsia="Times New Roman" w:hAnsi="Times New Roman"/>
          <w:sz w:val="24"/>
          <w:szCs w:val="24"/>
        </w:rPr>
        <w:t xml:space="preserve"> </w:t>
      </w:r>
    </w:p>
    <w:p w14:paraId="0CB5D3E7" w14:textId="77777777" w:rsidR="00541C84" w:rsidRDefault="004D6147" w:rsidP="00541C84">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sz w:val="24"/>
          <w:szCs w:val="24"/>
        </w:rPr>
      </w:pPr>
      <w:r w:rsidRPr="00541C84">
        <w:rPr>
          <w:rFonts w:ascii="Times New Roman" w:eastAsia="Times New Roman" w:hAnsi="Times New Roman"/>
          <w:sz w:val="24"/>
          <w:szCs w:val="24"/>
        </w:rPr>
        <w:t>veic būvdarbu izpildes apjoma kontroli un pieņem tikai tos darbus, kas izpildīti atbilstoši Būvniecības iecerei un normatīvajos aktos noteiktajām prasībām;</w:t>
      </w:r>
      <w:r w:rsidR="009A2B21" w:rsidRPr="00541C84">
        <w:rPr>
          <w:rFonts w:ascii="Times New Roman" w:eastAsia="Times New Roman" w:hAnsi="Times New Roman"/>
          <w:sz w:val="24"/>
          <w:szCs w:val="24"/>
        </w:rPr>
        <w:t xml:space="preserve"> </w:t>
      </w:r>
    </w:p>
    <w:p w14:paraId="18254A8A" w14:textId="77777777" w:rsidR="00541C84" w:rsidRDefault="0075446B" w:rsidP="00541C84">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sz w:val="24"/>
          <w:szCs w:val="24"/>
        </w:rPr>
      </w:pPr>
      <w:r w:rsidRPr="00541C84">
        <w:rPr>
          <w:rFonts w:ascii="Times New Roman" w:eastAsia="Times New Roman" w:hAnsi="Times New Roman"/>
          <w:sz w:val="24"/>
          <w:szCs w:val="24"/>
        </w:rPr>
        <w:lastRenderedPageBreak/>
        <w:t xml:space="preserve">piedalās visās Pasūtītāja organizētajās </w:t>
      </w:r>
      <w:r w:rsidR="00541C84" w:rsidRPr="00541C84">
        <w:rPr>
          <w:rFonts w:ascii="Times New Roman" w:eastAsia="Times New Roman" w:hAnsi="Times New Roman"/>
          <w:sz w:val="24"/>
          <w:szCs w:val="24"/>
        </w:rPr>
        <w:t>būvdarbu vadības apspriedēs</w:t>
      </w:r>
      <w:r w:rsidRPr="00541C84">
        <w:rPr>
          <w:rFonts w:ascii="Times New Roman" w:eastAsia="Times New Roman" w:hAnsi="Times New Roman"/>
          <w:sz w:val="24"/>
          <w:szCs w:val="24"/>
        </w:rPr>
        <w:t xml:space="preserve"> un apsekošanās;</w:t>
      </w:r>
      <w:r w:rsidR="009A2B21" w:rsidRPr="00541C84">
        <w:rPr>
          <w:rFonts w:ascii="Times New Roman" w:eastAsia="Times New Roman" w:hAnsi="Times New Roman"/>
          <w:sz w:val="24"/>
          <w:szCs w:val="24"/>
        </w:rPr>
        <w:t xml:space="preserve"> </w:t>
      </w:r>
    </w:p>
    <w:p w14:paraId="5945B055" w14:textId="77777777" w:rsidR="00541C84" w:rsidRDefault="0075446B" w:rsidP="00541C84">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sz w:val="24"/>
          <w:szCs w:val="24"/>
        </w:rPr>
      </w:pPr>
      <w:r w:rsidRPr="00541C84">
        <w:rPr>
          <w:rFonts w:ascii="Times New Roman" w:eastAsia="Times New Roman" w:hAnsi="Times New Roman"/>
          <w:sz w:val="24"/>
          <w:szCs w:val="24"/>
        </w:rPr>
        <w:t xml:space="preserve">ierodas </w:t>
      </w:r>
      <w:r w:rsidR="0042297A" w:rsidRPr="00541C84">
        <w:rPr>
          <w:rFonts w:ascii="Times New Roman" w:eastAsia="Times New Roman" w:hAnsi="Times New Roman"/>
          <w:sz w:val="24"/>
          <w:szCs w:val="24"/>
        </w:rPr>
        <w:t>Būvo</w:t>
      </w:r>
      <w:r w:rsidRPr="00541C84">
        <w:rPr>
          <w:rFonts w:ascii="Times New Roman" w:eastAsia="Times New Roman" w:hAnsi="Times New Roman"/>
          <w:sz w:val="24"/>
          <w:szCs w:val="24"/>
        </w:rPr>
        <w:t xml:space="preserve">bjektā pēc Pasūtītāja pieprasījuma ne vēlāk kā </w:t>
      </w:r>
      <w:r w:rsidRPr="00541C84">
        <w:rPr>
          <w:rFonts w:ascii="Times New Roman" w:eastAsia="Times New Roman" w:hAnsi="Times New Roman"/>
          <w:b/>
          <w:bCs/>
          <w:sz w:val="24"/>
          <w:szCs w:val="24"/>
        </w:rPr>
        <w:t>2 (divu) stundu</w:t>
      </w:r>
      <w:r w:rsidRPr="00541C84">
        <w:rPr>
          <w:rFonts w:ascii="Times New Roman" w:eastAsia="Times New Roman" w:hAnsi="Times New Roman"/>
          <w:sz w:val="24"/>
          <w:szCs w:val="24"/>
        </w:rPr>
        <w:t xml:space="preserve"> laikā</w:t>
      </w:r>
      <w:r w:rsidR="00040AEE" w:rsidRPr="00541C84">
        <w:rPr>
          <w:rFonts w:ascii="Times New Roman" w:eastAsia="Times New Roman" w:hAnsi="Times New Roman"/>
          <w:sz w:val="24"/>
          <w:szCs w:val="24"/>
        </w:rPr>
        <w:t>;</w:t>
      </w:r>
      <w:r w:rsidR="00541C84">
        <w:rPr>
          <w:rFonts w:ascii="Times New Roman" w:eastAsia="Times New Roman" w:hAnsi="Times New Roman"/>
          <w:sz w:val="24"/>
          <w:szCs w:val="24"/>
        </w:rPr>
        <w:t xml:space="preserve"> </w:t>
      </w:r>
    </w:p>
    <w:p w14:paraId="573BB3F4" w14:textId="32E2297B" w:rsidR="00BA7C05" w:rsidRDefault="0075446B" w:rsidP="00BA7C05">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sz w:val="24"/>
          <w:szCs w:val="24"/>
        </w:rPr>
      </w:pPr>
      <w:r w:rsidRPr="00541C84">
        <w:rPr>
          <w:rFonts w:ascii="Times New Roman" w:eastAsia="Times New Roman" w:hAnsi="Times New Roman"/>
          <w:sz w:val="24"/>
          <w:szCs w:val="24"/>
        </w:rPr>
        <w:t>sadarbībā ar Būvdarbu veicēju nodrošin</w:t>
      </w:r>
      <w:r w:rsidR="00541C84" w:rsidRPr="00541C84">
        <w:rPr>
          <w:rFonts w:ascii="Times New Roman" w:eastAsia="Times New Roman" w:hAnsi="Times New Roman"/>
          <w:sz w:val="24"/>
          <w:szCs w:val="24"/>
        </w:rPr>
        <w:t>a</w:t>
      </w:r>
      <w:r w:rsidRPr="00541C84">
        <w:rPr>
          <w:rFonts w:ascii="Times New Roman" w:eastAsia="Times New Roman" w:hAnsi="Times New Roman"/>
          <w:sz w:val="24"/>
          <w:szCs w:val="24"/>
        </w:rPr>
        <w:t xml:space="preserve"> nepieciešamo dokumentu sagatavošanu atzīmes par būvdarbu uzsākšanas nosacījumu izpildi </w:t>
      </w:r>
      <w:r w:rsidR="00B2793F">
        <w:rPr>
          <w:rFonts w:ascii="Times New Roman" w:eastAsia="Times New Roman" w:hAnsi="Times New Roman"/>
          <w:sz w:val="24"/>
          <w:szCs w:val="24"/>
        </w:rPr>
        <w:t>Paskaidrojuma rakstā</w:t>
      </w:r>
      <w:r w:rsidRPr="00541C84">
        <w:rPr>
          <w:rFonts w:ascii="Times New Roman" w:eastAsia="Times New Roman" w:hAnsi="Times New Roman"/>
          <w:sz w:val="24"/>
          <w:szCs w:val="24"/>
        </w:rPr>
        <w:t>;</w:t>
      </w:r>
      <w:r w:rsidR="00040AEE" w:rsidRPr="00541C84">
        <w:rPr>
          <w:rFonts w:ascii="Times New Roman" w:eastAsia="Times New Roman" w:hAnsi="Times New Roman"/>
          <w:sz w:val="24"/>
          <w:szCs w:val="24"/>
        </w:rPr>
        <w:t xml:space="preserve"> </w:t>
      </w:r>
      <w:r w:rsidR="00BA7C05">
        <w:rPr>
          <w:rFonts w:ascii="Times New Roman" w:eastAsia="Times New Roman" w:hAnsi="Times New Roman"/>
          <w:sz w:val="24"/>
          <w:szCs w:val="24"/>
        </w:rPr>
        <w:t xml:space="preserve"> </w:t>
      </w:r>
    </w:p>
    <w:p w14:paraId="0EFE3838" w14:textId="5345C891" w:rsidR="00BA7C05" w:rsidRPr="00BA7C05" w:rsidRDefault="00BA7C05" w:rsidP="00BA7C05">
      <w:pPr>
        <w:widowControl w:val="0"/>
        <w:numPr>
          <w:ilvl w:val="3"/>
          <w:numId w:val="1"/>
        </w:numPr>
        <w:autoSpaceDE w:val="0"/>
        <w:autoSpaceDN w:val="0"/>
        <w:adjustRightInd w:val="0"/>
        <w:spacing w:after="0" w:line="240" w:lineRule="auto"/>
        <w:ind w:left="2127" w:hanging="709"/>
        <w:jc w:val="both"/>
        <w:rPr>
          <w:rFonts w:ascii="Times New Roman" w:eastAsia="Times New Roman" w:hAnsi="Times New Roman"/>
          <w:sz w:val="24"/>
          <w:szCs w:val="24"/>
        </w:rPr>
      </w:pPr>
      <w:r w:rsidRPr="00BA7C05">
        <w:rPr>
          <w:rFonts w:ascii="Times New Roman" w:eastAsia="Times New Roman" w:hAnsi="Times New Roman"/>
          <w:sz w:val="24"/>
          <w:szCs w:val="24"/>
        </w:rPr>
        <w:t>izskat</w:t>
      </w:r>
      <w:r>
        <w:rPr>
          <w:rFonts w:ascii="Times New Roman" w:eastAsia="Times New Roman" w:hAnsi="Times New Roman"/>
          <w:sz w:val="24"/>
          <w:szCs w:val="24"/>
        </w:rPr>
        <w:t>a</w:t>
      </w:r>
      <w:r w:rsidRPr="00BA7C05">
        <w:rPr>
          <w:rFonts w:ascii="Times New Roman" w:eastAsia="Times New Roman" w:hAnsi="Times New Roman"/>
          <w:sz w:val="24"/>
          <w:szCs w:val="24"/>
        </w:rPr>
        <w:t xml:space="preserve"> un saskaņo </w:t>
      </w:r>
      <w:r w:rsidRPr="006A3FD0">
        <w:rPr>
          <w:rFonts w:ascii="Times New Roman" w:eastAsia="Times New Roman" w:hAnsi="Times New Roman"/>
          <w:sz w:val="24"/>
          <w:szCs w:val="24"/>
        </w:rPr>
        <w:t>Būvdarbu veicēja iesniegto Darbu veikšanas projektu</w:t>
      </w:r>
      <w:r w:rsidRPr="00BA7C05">
        <w:rPr>
          <w:rFonts w:ascii="Times New Roman" w:eastAsia="Times New Roman" w:hAnsi="Times New Roman"/>
          <w:sz w:val="24"/>
          <w:szCs w:val="24"/>
        </w:rPr>
        <w:t xml:space="preserve"> </w:t>
      </w:r>
      <w:r w:rsidRPr="00BA7C05">
        <w:rPr>
          <w:rFonts w:ascii="Times New Roman" w:eastAsia="Times New Roman" w:hAnsi="Times New Roman"/>
          <w:sz w:val="24"/>
          <w:szCs w:val="24"/>
        </w:rPr>
        <w:br/>
      </w:r>
      <w:r w:rsidRPr="00BA7C05">
        <w:rPr>
          <w:rFonts w:ascii="Times New Roman" w:eastAsia="Times New Roman" w:hAnsi="Times New Roman"/>
          <w:b/>
          <w:bCs/>
          <w:sz w:val="24"/>
          <w:szCs w:val="24"/>
        </w:rPr>
        <w:t>3 (trīs) darba dienu</w:t>
      </w:r>
      <w:r w:rsidRPr="00BA7C05">
        <w:rPr>
          <w:rFonts w:ascii="Times New Roman" w:eastAsia="Times New Roman" w:hAnsi="Times New Roman"/>
          <w:sz w:val="24"/>
          <w:szCs w:val="24"/>
        </w:rPr>
        <w:t xml:space="preserve"> laikā. </w:t>
      </w:r>
      <w:r w:rsidRPr="00BA7C05">
        <w:rPr>
          <w:rFonts w:ascii="Times New Roman" w:hAnsi="Times New Roman"/>
          <w:sz w:val="24"/>
          <w:szCs w:val="24"/>
        </w:rPr>
        <w:t>Ja Darbu veikšanas projektu Būvuzraugs nesaskaņo, tad tas jāatdod Būvdarbu veicējam atkārtotai izstrādei, par ko informē Pasūtītāj</w:t>
      </w:r>
      <w:r w:rsidR="00A02C4B">
        <w:rPr>
          <w:rFonts w:ascii="Times New Roman" w:hAnsi="Times New Roman"/>
          <w:sz w:val="24"/>
          <w:szCs w:val="24"/>
        </w:rPr>
        <w:t>u</w:t>
      </w:r>
      <w:r w:rsidRPr="00BA7C05">
        <w:rPr>
          <w:rFonts w:ascii="Times New Roman" w:eastAsia="Times New Roman" w:hAnsi="Times New Roman"/>
          <w:sz w:val="24"/>
          <w:szCs w:val="24"/>
        </w:rPr>
        <w:t xml:space="preserve">; </w:t>
      </w:r>
    </w:p>
    <w:p w14:paraId="4943EB17" w14:textId="2C9F9730" w:rsidR="00DF5D69" w:rsidRDefault="0075446B" w:rsidP="00DF5D69">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541C84">
        <w:rPr>
          <w:rFonts w:ascii="Times New Roman" w:eastAsia="Times New Roman" w:hAnsi="Times New Roman"/>
          <w:sz w:val="24"/>
          <w:szCs w:val="24"/>
        </w:rPr>
        <w:t xml:space="preserve">izstrādā </w:t>
      </w:r>
      <w:r w:rsidR="006326EA" w:rsidRPr="00541C84">
        <w:rPr>
          <w:rFonts w:ascii="Times New Roman" w:eastAsia="Times New Roman" w:hAnsi="Times New Roman"/>
          <w:sz w:val="24"/>
          <w:szCs w:val="24"/>
        </w:rPr>
        <w:t xml:space="preserve"> un iesnie</w:t>
      </w:r>
      <w:r w:rsidR="00541C84" w:rsidRPr="00541C84">
        <w:rPr>
          <w:rFonts w:ascii="Times New Roman" w:eastAsia="Times New Roman" w:hAnsi="Times New Roman"/>
          <w:sz w:val="24"/>
          <w:szCs w:val="24"/>
        </w:rPr>
        <w:t xml:space="preserve">dz </w:t>
      </w:r>
      <w:r w:rsidR="006326EA" w:rsidRPr="00541C84">
        <w:rPr>
          <w:rFonts w:ascii="Times New Roman" w:eastAsia="Times New Roman" w:hAnsi="Times New Roman"/>
          <w:sz w:val="24"/>
          <w:szCs w:val="24"/>
        </w:rPr>
        <w:t xml:space="preserve">Pasūtītājam </w:t>
      </w:r>
      <w:r w:rsidR="00541C84">
        <w:rPr>
          <w:rFonts w:ascii="Times New Roman" w:eastAsia="Times New Roman" w:hAnsi="Times New Roman"/>
          <w:sz w:val="24"/>
          <w:szCs w:val="24"/>
        </w:rPr>
        <w:t>B</w:t>
      </w:r>
      <w:r w:rsidRPr="00541C84">
        <w:rPr>
          <w:rFonts w:ascii="Times New Roman" w:eastAsia="Times New Roman" w:hAnsi="Times New Roman"/>
          <w:sz w:val="24"/>
          <w:szCs w:val="24"/>
        </w:rPr>
        <w:t>ūvuzraudzības plānu</w:t>
      </w:r>
      <w:r w:rsidR="00913736">
        <w:rPr>
          <w:rFonts w:ascii="Times New Roman" w:eastAsia="Times New Roman" w:hAnsi="Times New Roman"/>
          <w:sz w:val="24"/>
          <w:szCs w:val="24"/>
        </w:rPr>
        <w:t>;</w:t>
      </w:r>
    </w:p>
    <w:p w14:paraId="234EF26C" w14:textId="390D2B53" w:rsidR="00DF5D69" w:rsidRPr="00BA7E1F" w:rsidRDefault="00DF5D69" w:rsidP="00DF5D69">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BA7E1F">
        <w:rPr>
          <w:rFonts w:ascii="Times New Roman" w:eastAsia="Times New Roman" w:hAnsi="Times New Roman"/>
          <w:sz w:val="24"/>
          <w:szCs w:val="24"/>
        </w:rPr>
        <w:t xml:space="preserve">saskaņo satiksmes organizācijas shēmas un kontrolē satiksmes organizāciju Būvobjektā; </w:t>
      </w:r>
    </w:p>
    <w:p w14:paraId="38382AC6" w14:textId="48406304" w:rsidR="00A52419" w:rsidRPr="00A52419" w:rsidRDefault="00A52419" w:rsidP="00A52419">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A52419">
        <w:rPr>
          <w:rFonts w:ascii="Times New Roman" w:eastAsia="Times New Roman" w:hAnsi="Times New Roman"/>
          <w:sz w:val="24"/>
          <w:szCs w:val="24"/>
        </w:rPr>
        <w:t>izskat</w:t>
      </w:r>
      <w:r>
        <w:rPr>
          <w:rFonts w:ascii="Times New Roman" w:eastAsia="Times New Roman" w:hAnsi="Times New Roman"/>
          <w:sz w:val="24"/>
          <w:szCs w:val="24"/>
        </w:rPr>
        <w:t>a</w:t>
      </w:r>
      <w:r w:rsidRPr="00A52419">
        <w:rPr>
          <w:rFonts w:ascii="Times New Roman" w:eastAsia="Times New Roman" w:hAnsi="Times New Roman"/>
          <w:sz w:val="24"/>
          <w:szCs w:val="24"/>
        </w:rPr>
        <w:t xml:space="preserve"> Būvdarbu veicēja iesniegtos paziņojumus par atšķirībām starp </w:t>
      </w:r>
      <w:r w:rsidR="00B70F98">
        <w:rPr>
          <w:rFonts w:ascii="Times New Roman" w:eastAsia="Times New Roman" w:hAnsi="Times New Roman"/>
          <w:sz w:val="24"/>
          <w:szCs w:val="24"/>
        </w:rPr>
        <w:t>Līguma</w:t>
      </w:r>
      <w:r w:rsidRPr="0081735F">
        <w:rPr>
          <w:rFonts w:ascii="Times New Roman" w:eastAsia="Times New Roman" w:hAnsi="Times New Roman"/>
          <w:sz w:val="24"/>
          <w:szCs w:val="24"/>
        </w:rPr>
        <w:t xml:space="preserve"> dokumentos sniegtajiem datiem un reālajiem apstākļiem, būvdarbu dokumentu</w:t>
      </w:r>
      <w:r w:rsidRPr="00A52419">
        <w:rPr>
          <w:rFonts w:ascii="Times New Roman" w:eastAsia="Times New Roman" w:hAnsi="Times New Roman"/>
          <w:sz w:val="24"/>
          <w:szCs w:val="24"/>
        </w:rPr>
        <w:t xml:space="preserve"> nepilnībām vai kļūdām, līguma izpildei nozīmīgu apstākļu izmaiņām, izvērtē Būvdarbu veicēja paziņojumu pamatotību, pamatojoties uz </w:t>
      </w:r>
      <w:r>
        <w:rPr>
          <w:rFonts w:ascii="Times New Roman" w:eastAsia="Times New Roman" w:hAnsi="Times New Roman"/>
          <w:sz w:val="24"/>
          <w:szCs w:val="24"/>
        </w:rPr>
        <w:t>B</w:t>
      </w:r>
      <w:r w:rsidRPr="00A52419">
        <w:rPr>
          <w:rFonts w:ascii="Times New Roman" w:eastAsia="Times New Roman" w:hAnsi="Times New Roman"/>
          <w:sz w:val="24"/>
          <w:szCs w:val="24"/>
        </w:rPr>
        <w:t xml:space="preserve">ūvdarbu veicēja </w:t>
      </w:r>
      <w:r w:rsidR="00B70F98" w:rsidRPr="00B70F98">
        <w:rPr>
          <w:rFonts w:ascii="Times New Roman" w:eastAsia="Times New Roman" w:hAnsi="Times New Roman"/>
          <w:sz w:val="24"/>
          <w:szCs w:val="24"/>
        </w:rPr>
        <w:t>L</w:t>
      </w:r>
      <w:r w:rsidRPr="00B70F98">
        <w:rPr>
          <w:rFonts w:ascii="Times New Roman" w:eastAsia="Times New Roman" w:hAnsi="Times New Roman"/>
          <w:sz w:val="24"/>
          <w:szCs w:val="24"/>
        </w:rPr>
        <w:t>īguma</w:t>
      </w:r>
      <w:r w:rsidRPr="00A52419">
        <w:rPr>
          <w:rFonts w:ascii="Times New Roman" w:eastAsia="Times New Roman" w:hAnsi="Times New Roman"/>
          <w:sz w:val="24"/>
          <w:szCs w:val="24"/>
        </w:rPr>
        <w:t xml:space="preserve"> nosacījumiem, un sagatavo rakstisk</w:t>
      </w:r>
      <w:r w:rsidR="00120DD8">
        <w:rPr>
          <w:rFonts w:ascii="Times New Roman" w:eastAsia="Times New Roman" w:hAnsi="Times New Roman"/>
          <w:sz w:val="24"/>
          <w:szCs w:val="24"/>
        </w:rPr>
        <w:t>us</w:t>
      </w:r>
      <w:r w:rsidRPr="00A52419">
        <w:rPr>
          <w:rFonts w:ascii="Times New Roman" w:eastAsia="Times New Roman" w:hAnsi="Times New Roman"/>
          <w:sz w:val="24"/>
          <w:szCs w:val="24"/>
        </w:rPr>
        <w:t xml:space="preserve"> ieteikumus par turpmāko rīcību izskatīšanu būvdarbu vadības apspriedēs vai rakstisku atbilžu sniegšan</w:t>
      </w:r>
      <w:r>
        <w:rPr>
          <w:rFonts w:ascii="Times New Roman" w:eastAsia="Times New Roman" w:hAnsi="Times New Roman"/>
          <w:sz w:val="24"/>
          <w:szCs w:val="24"/>
        </w:rPr>
        <w:t>u</w:t>
      </w:r>
      <w:r w:rsidRPr="00A52419">
        <w:rPr>
          <w:rFonts w:ascii="Times New Roman" w:eastAsia="Times New Roman" w:hAnsi="Times New Roman"/>
          <w:sz w:val="24"/>
          <w:szCs w:val="24"/>
        </w:rPr>
        <w:t xml:space="preserve"> </w:t>
      </w:r>
      <w:r>
        <w:rPr>
          <w:rFonts w:ascii="Times New Roman" w:eastAsia="Times New Roman" w:hAnsi="Times New Roman"/>
          <w:sz w:val="24"/>
          <w:szCs w:val="24"/>
        </w:rPr>
        <w:t>B</w:t>
      </w:r>
      <w:r w:rsidRPr="00A52419">
        <w:rPr>
          <w:rFonts w:ascii="Times New Roman" w:eastAsia="Times New Roman" w:hAnsi="Times New Roman"/>
          <w:sz w:val="24"/>
          <w:szCs w:val="24"/>
        </w:rPr>
        <w:t>ūvdarbu veicējam, snie</w:t>
      </w:r>
      <w:r>
        <w:rPr>
          <w:rFonts w:ascii="Times New Roman" w:eastAsia="Times New Roman" w:hAnsi="Times New Roman"/>
          <w:sz w:val="24"/>
          <w:szCs w:val="24"/>
        </w:rPr>
        <w:t>dz</w:t>
      </w:r>
      <w:r w:rsidRPr="00A52419">
        <w:rPr>
          <w:rFonts w:ascii="Times New Roman" w:eastAsia="Times New Roman" w:hAnsi="Times New Roman"/>
          <w:sz w:val="24"/>
          <w:szCs w:val="24"/>
        </w:rPr>
        <w:t xml:space="preserve"> Pasūtītājam konkrētus priekšlikumus</w:t>
      </w:r>
      <w:r w:rsidR="00E65158">
        <w:rPr>
          <w:rFonts w:ascii="Times New Roman" w:eastAsia="Times New Roman" w:hAnsi="Times New Roman"/>
          <w:sz w:val="24"/>
          <w:szCs w:val="24"/>
        </w:rPr>
        <w:t>;</w:t>
      </w:r>
    </w:p>
    <w:p w14:paraId="37B74EC8" w14:textId="0F3E6A96" w:rsidR="00BA7C05" w:rsidRPr="008C68D5" w:rsidRDefault="00631C14" w:rsidP="00BA7C05">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8C68D5">
        <w:rPr>
          <w:rFonts w:ascii="Times New Roman" w:eastAsia="Times New Roman" w:hAnsi="Times New Roman"/>
          <w:sz w:val="24"/>
          <w:szCs w:val="24"/>
        </w:rPr>
        <w:t>kontrolē būvdarbu izmaksu atbilstību Pasūtītāja apstiprinātaj</w:t>
      </w:r>
      <w:r w:rsidR="00B45ABE" w:rsidRPr="008C68D5">
        <w:rPr>
          <w:rFonts w:ascii="Times New Roman" w:eastAsia="Times New Roman" w:hAnsi="Times New Roman"/>
          <w:sz w:val="24"/>
          <w:szCs w:val="24"/>
        </w:rPr>
        <w:t>a</w:t>
      </w:r>
      <w:r w:rsidR="00E65158">
        <w:rPr>
          <w:rFonts w:ascii="Times New Roman" w:eastAsia="Times New Roman" w:hAnsi="Times New Roman"/>
          <w:sz w:val="24"/>
          <w:szCs w:val="24"/>
        </w:rPr>
        <w:t>i</w:t>
      </w:r>
      <w:r w:rsidRPr="008C68D5">
        <w:rPr>
          <w:rFonts w:ascii="Times New Roman" w:eastAsia="Times New Roman" w:hAnsi="Times New Roman"/>
          <w:sz w:val="24"/>
          <w:szCs w:val="24"/>
        </w:rPr>
        <w:t xml:space="preserve"> </w:t>
      </w:r>
      <w:r w:rsidR="00E65158">
        <w:rPr>
          <w:rFonts w:ascii="Times New Roman" w:eastAsia="Times New Roman" w:hAnsi="Times New Roman"/>
          <w:sz w:val="24"/>
          <w:szCs w:val="24"/>
        </w:rPr>
        <w:t>Lokāla</w:t>
      </w:r>
      <w:r w:rsidR="00120DD8">
        <w:rPr>
          <w:rFonts w:ascii="Times New Roman" w:eastAsia="Times New Roman" w:hAnsi="Times New Roman"/>
          <w:sz w:val="24"/>
          <w:szCs w:val="24"/>
        </w:rPr>
        <w:t>ja</w:t>
      </w:r>
      <w:r w:rsidR="00E65158">
        <w:rPr>
          <w:rFonts w:ascii="Times New Roman" w:eastAsia="Times New Roman" w:hAnsi="Times New Roman"/>
          <w:sz w:val="24"/>
          <w:szCs w:val="24"/>
        </w:rPr>
        <w:t>i tāmei</w:t>
      </w:r>
      <w:r w:rsidRPr="008C68D5">
        <w:rPr>
          <w:rFonts w:ascii="Times New Roman" w:eastAsia="Times New Roman" w:hAnsi="Times New Roman"/>
          <w:sz w:val="24"/>
          <w:szCs w:val="24"/>
        </w:rPr>
        <w:t xml:space="preserve"> un nepieļau</w:t>
      </w:r>
      <w:r w:rsidR="00B45ABE" w:rsidRPr="008C68D5">
        <w:rPr>
          <w:rFonts w:ascii="Times New Roman" w:eastAsia="Times New Roman" w:hAnsi="Times New Roman"/>
          <w:sz w:val="24"/>
          <w:szCs w:val="24"/>
        </w:rPr>
        <w:t>j</w:t>
      </w:r>
      <w:r w:rsidRPr="008C68D5">
        <w:rPr>
          <w:rFonts w:ascii="Times New Roman" w:eastAsia="Times New Roman" w:hAnsi="Times New Roman"/>
          <w:sz w:val="24"/>
          <w:szCs w:val="24"/>
        </w:rPr>
        <w:t xml:space="preserve"> izmaksu nepamatotu un būvniecības līgumam neatbilstošu pieaugumu; </w:t>
      </w:r>
    </w:p>
    <w:p w14:paraId="1F2933A6" w14:textId="5AC13EDA" w:rsidR="00BA7C05" w:rsidRDefault="00631C14" w:rsidP="00BA7C05">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BA7C05">
        <w:rPr>
          <w:rFonts w:ascii="Times New Roman" w:eastAsia="Times New Roman" w:hAnsi="Times New Roman"/>
          <w:sz w:val="24"/>
          <w:szCs w:val="24"/>
        </w:rPr>
        <w:t>sagatavo</w:t>
      </w:r>
      <w:r w:rsidR="00B45ABE" w:rsidRPr="00BA7C05">
        <w:rPr>
          <w:rFonts w:ascii="Times New Roman" w:eastAsia="Times New Roman" w:hAnsi="Times New Roman"/>
          <w:sz w:val="24"/>
          <w:szCs w:val="24"/>
        </w:rPr>
        <w:t xml:space="preserve"> b</w:t>
      </w:r>
      <w:r w:rsidRPr="00BA7C05">
        <w:rPr>
          <w:rFonts w:ascii="Times New Roman" w:eastAsia="Times New Roman" w:hAnsi="Times New Roman"/>
          <w:sz w:val="24"/>
          <w:szCs w:val="24"/>
        </w:rPr>
        <w:t xml:space="preserve">ūvdarbu apjomu analīzi atbilstoši esošajām tirgus cenām, ja Būvdarbu veicējs iesniedz papildus būvdarbus, kuri </w:t>
      </w:r>
      <w:r w:rsidRPr="00BA7C05">
        <w:rPr>
          <w:rFonts w:ascii="Times New Roman" w:hAnsi="Times New Roman"/>
          <w:sz w:val="24"/>
          <w:szCs w:val="24"/>
        </w:rPr>
        <w:t xml:space="preserve">nav minēti </w:t>
      </w:r>
      <w:r w:rsidR="00B70F98" w:rsidRPr="00B70F98">
        <w:rPr>
          <w:rFonts w:ascii="Times New Roman" w:hAnsi="Times New Roman"/>
          <w:sz w:val="24"/>
          <w:szCs w:val="24"/>
        </w:rPr>
        <w:t>L</w:t>
      </w:r>
      <w:r w:rsidRPr="00B70F98">
        <w:rPr>
          <w:rFonts w:ascii="Times New Roman" w:hAnsi="Times New Roman"/>
          <w:sz w:val="24"/>
          <w:szCs w:val="24"/>
        </w:rPr>
        <w:t xml:space="preserve">īguma </w:t>
      </w:r>
      <w:r w:rsidR="00B70F98">
        <w:rPr>
          <w:rFonts w:ascii="Times New Roman" w:hAnsi="Times New Roman"/>
          <w:sz w:val="24"/>
          <w:szCs w:val="24"/>
        </w:rPr>
        <w:t>būvdarbu apjomu sarakstā</w:t>
      </w:r>
      <w:r w:rsidRPr="00BA7C05">
        <w:rPr>
          <w:rFonts w:ascii="Times New Roman" w:hAnsi="Times New Roman"/>
          <w:sz w:val="24"/>
          <w:szCs w:val="24"/>
        </w:rPr>
        <w:t xml:space="preserve"> un nav pielīdzinām</w:t>
      </w:r>
      <w:r w:rsidR="00B45ABE" w:rsidRPr="00BA7C05">
        <w:rPr>
          <w:rFonts w:ascii="Times New Roman" w:hAnsi="Times New Roman"/>
          <w:sz w:val="24"/>
          <w:szCs w:val="24"/>
        </w:rPr>
        <w:t>i</w:t>
      </w:r>
      <w:r w:rsidRPr="00BA7C05">
        <w:rPr>
          <w:rFonts w:ascii="Times New Roman" w:hAnsi="Times New Roman"/>
          <w:sz w:val="24"/>
          <w:szCs w:val="24"/>
        </w:rPr>
        <w:t xml:space="preserve"> kādam </w:t>
      </w:r>
      <w:r w:rsidR="00B45ABE" w:rsidRPr="00BA7C05">
        <w:rPr>
          <w:rFonts w:ascii="Times New Roman" w:hAnsi="Times New Roman"/>
          <w:sz w:val="24"/>
          <w:szCs w:val="24"/>
        </w:rPr>
        <w:t>l</w:t>
      </w:r>
      <w:r w:rsidRPr="00BA7C05">
        <w:rPr>
          <w:rFonts w:ascii="Times New Roman" w:hAnsi="Times New Roman"/>
          <w:sz w:val="24"/>
          <w:szCs w:val="24"/>
        </w:rPr>
        <w:t xml:space="preserve">īguma </w:t>
      </w:r>
      <w:r w:rsidR="009B60CE" w:rsidRPr="00BA7C05">
        <w:rPr>
          <w:rFonts w:ascii="Times New Roman" w:hAnsi="Times New Roman"/>
          <w:sz w:val="24"/>
          <w:szCs w:val="24"/>
        </w:rPr>
        <w:t>b</w:t>
      </w:r>
      <w:r w:rsidRPr="00BA7C05">
        <w:rPr>
          <w:rFonts w:ascii="Times New Roman" w:hAnsi="Times New Roman"/>
          <w:sz w:val="24"/>
          <w:szCs w:val="24"/>
        </w:rPr>
        <w:t xml:space="preserve">ūvdarbu apjoma saraksta darba veidam, tad Būvuzraugs iegūst </w:t>
      </w:r>
      <w:r w:rsidRPr="00BA7C05">
        <w:rPr>
          <w:rFonts w:ascii="Times New Roman" w:hAnsi="Times New Roman"/>
          <w:b/>
          <w:bCs/>
          <w:sz w:val="24"/>
          <w:szCs w:val="24"/>
        </w:rPr>
        <w:t xml:space="preserve">vismaz </w:t>
      </w:r>
      <w:r w:rsidR="00D10FA5">
        <w:rPr>
          <w:rFonts w:ascii="Times New Roman" w:hAnsi="Times New Roman"/>
          <w:b/>
          <w:bCs/>
          <w:sz w:val="24"/>
          <w:szCs w:val="24"/>
        </w:rPr>
        <w:br/>
      </w:r>
      <w:r w:rsidRPr="00BA7C05">
        <w:rPr>
          <w:rFonts w:ascii="Times New Roman" w:hAnsi="Times New Roman"/>
          <w:b/>
          <w:bCs/>
          <w:sz w:val="24"/>
          <w:szCs w:val="24"/>
        </w:rPr>
        <w:t>1 (vienu)</w:t>
      </w:r>
      <w:r w:rsidRPr="00BA7C05">
        <w:rPr>
          <w:rFonts w:ascii="Times New Roman" w:hAnsi="Times New Roman"/>
          <w:sz w:val="24"/>
          <w:szCs w:val="24"/>
        </w:rPr>
        <w:t xml:space="preserve"> ražotāja vai piegādātāja piedāvājumu konkrētajai pozīcijai un izvērtē Būv</w:t>
      </w:r>
      <w:r w:rsidR="00BA7C05" w:rsidRPr="00BA7C05">
        <w:rPr>
          <w:rFonts w:ascii="Times New Roman" w:hAnsi="Times New Roman"/>
          <w:sz w:val="24"/>
          <w:szCs w:val="24"/>
        </w:rPr>
        <w:t>darbu veicēja</w:t>
      </w:r>
      <w:r w:rsidRPr="00BA7C05">
        <w:rPr>
          <w:rFonts w:ascii="Times New Roman" w:hAnsi="Times New Roman"/>
          <w:sz w:val="24"/>
          <w:szCs w:val="24"/>
        </w:rPr>
        <w:t xml:space="preserve"> iesniegtās attiecīgās pozīcijas izmaksu atbilstību esoša</w:t>
      </w:r>
      <w:r w:rsidR="00120DD8">
        <w:rPr>
          <w:rFonts w:ascii="Times New Roman" w:hAnsi="Times New Roman"/>
          <w:sz w:val="24"/>
          <w:szCs w:val="24"/>
        </w:rPr>
        <w:t>ja</w:t>
      </w:r>
      <w:r w:rsidRPr="00BA7C05">
        <w:rPr>
          <w:rFonts w:ascii="Times New Roman" w:hAnsi="Times New Roman"/>
          <w:sz w:val="24"/>
          <w:szCs w:val="24"/>
        </w:rPr>
        <w:t>i tirgus situācijai</w:t>
      </w:r>
      <w:r w:rsidR="00424B88" w:rsidRPr="00BA7C05">
        <w:rPr>
          <w:rFonts w:ascii="Times New Roman" w:hAnsi="Times New Roman"/>
          <w:sz w:val="24"/>
          <w:szCs w:val="24"/>
        </w:rPr>
        <w:t>;</w:t>
      </w:r>
      <w:r w:rsidR="00424B88" w:rsidRPr="00BA7C05">
        <w:rPr>
          <w:rFonts w:ascii="Times New Roman" w:eastAsia="Times New Roman" w:hAnsi="Times New Roman"/>
          <w:sz w:val="24"/>
          <w:szCs w:val="24"/>
        </w:rPr>
        <w:t xml:space="preserve"> </w:t>
      </w:r>
    </w:p>
    <w:p w14:paraId="6E650D92" w14:textId="33A97449" w:rsidR="00BA7C05" w:rsidRDefault="00424B88" w:rsidP="00BA7C05">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BA7C05">
        <w:rPr>
          <w:rFonts w:ascii="Times New Roman" w:eastAsia="Times New Roman" w:hAnsi="Times New Roman"/>
          <w:sz w:val="24"/>
          <w:szCs w:val="24"/>
        </w:rPr>
        <w:t>uzrau</w:t>
      </w:r>
      <w:r w:rsidR="00BA7C05" w:rsidRPr="00BA7C05">
        <w:rPr>
          <w:rFonts w:ascii="Times New Roman" w:eastAsia="Times New Roman" w:hAnsi="Times New Roman"/>
          <w:sz w:val="24"/>
          <w:szCs w:val="24"/>
        </w:rPr>
        <w:t>ga</w:t>
      </w:r>
      <w:r w:rsidRPr="00BA7C05">
        <w:rPr>
          <w:rFonts w:ascii="Times New Roman" w:eastAsia="Times New Roman" w:hAnsi="Times New Roman"/>
          <w:sz w:val="24"/>
          <w:szCs w:val="24"/>
        </w:rPr>
        <w:t xml:space="preserve">, lai Būvdarbu veicējs ievēro būvdarbu vadības apspriedēs un </w:t>
      </w:r>
      <w:r w:rsidR="00D82052">
        <w:rPr>
          <w:rFonts w:ascii="Times New Roman" w:eastAsia="Times New Roman" w:hAnsi="Times New Roman"/>
          <w:sz w:val="24"/>
          <w:szCs w:val="24"/>
        </w:rPr>
        <w:t>L</w:t>
      </w:r>
      <w:r w:rsidRPr="00BA7C05">
        <w:rPr>
          <w:rFonts w:ascii="Times New Roman" w:eastAsia="Times New Roman" w:hAnsi="Times New Roman"/>
          <w:sz w:val="24"/>
          <w:szCs w:val="24"/>
        </w:rPr>
        <w:t xml:space="preserve">īgumā par </w:t>
      </w:r>
      <w:r w:rsidR="0042297A" w:rsidRPr="00BA7C05">
        <w:rPr>
          <w:rFonts w:ascii="Times New Roman" w:eastAsia="Times New Roman" w:hAnsi="Times New Roman"/>
          <w:sz w:val="24"/>
          <w:szCs w:val="24"/>
        </w:rPr>
        <w:t>Būvo</w:t>
      </w:r>
      <w:r w:rsidRPr="00BA7C05">
        <w:rPr>
          <w:rFonts w:ascii="Times New Roman" w:eastAsia="Times New Roman" w:hAnsi="Times New Roman"/>
          <w:sz w:val="24"/>
          <w:szCs w:val="24"/>
        </w:rPr>
        <w:t xml:space="preserve">bjekta būvniecību noteiktos būvdarbu izpildes grafika termiņus. </w:t>
      </w:r>
      <w:r w:rsidRPr="00BA7C05">
        <w:rPr>
          <w:rFonts w:ascii="Times New Roman" w:hAnsi="Times New Roman"/>
          <w:sz w:val="24"/>
          <w:szCs w:val="24"/>
        </w:rPr>
        <w:t xml:space="preserve">Nekavējoties rakstiski informē Pasūtītāju par visiem apstākļiem, kas var ietekmēt </w:t>
      </w:r>
      <w:r w:rsidR="0042297A" w:rsidRPr="00BA7C05">
        <w:rPr>
          <w:rFonts w:ascii="Times New Roman" w:hAnsi="Times New Roman"/>
          <w:sz w:val="24"/>
          <w:szCs w:val="24"/>
        </w:rPr>
        <w:t>Būvo</w:t>
      </w:r>
      <w:r w:rsidRPr="00BA7C05">
        <w:rPr>
          <w:rFonts w:ascii="Times New Roman" w:hAnsi="Times New Roman"/>
          <w:sz w:val="24"/>
          <w:szCs w:val="24"/>
        </w:rPr>
        <w:t>bjekta būvniecību, ekspluatāciju, termiņu neievērošanu</w:t>
      </w:r>
      <w:r w:rsidRPr="00BA7C05">
        <w:rPr>
          <w:rFonts w:ascii="Times New Roman" w:eastAsia="Times New Roman" w:hAnsi="Times New Roman"/>
          <w:sz w:val="24"/>
          <w:szCs w:val="24"/>
        </w:rPr>
        <w:t xml:space="preserve">, sagatavo un pievieno visiem būvniecības dalībniekiem veicamo pasākumu plānu, lai nodrošinātu būvdarbu izpildes grafiku; </w:t>
      </w:r>
    </w:p>
    <w:p w14:paraId="71462F76" w14:textId="10214B94" w:rsidR="00BA7C05" w:rsidRDefault="0042297A" w:rsidP="00BA7C05">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BA7C05">
        <w:rPr>
          <w:rFonts w:ascii="Times New Roman" w:hAnsi="Times New Roman"/>
          <w:sz w:val="24"/>
          <w:szCs w:val="24"/>
        </w:rPr>
        <w:t>vad</w:t>
      </w:r>
      <w:r w:rsidR="00BA7C05" w:rsidRPr="00BA7C05">
        <w:rPr>
          <w:rFonts w:ascii="Times New Roman" w:hAnsi="Times New Roman"/>
          <w:sz w:val="24"/>
          <w:szCs w:val="24"/>
        </w:rPr>
        <w:t>a</w:t>
      </w:r>
      <w:r w:rsidRPr="00BA7C05">
        <w:rPr>
          <w:rFonts w:ascii="Times New Roman" w:hAnsi="Times New Roman"/>
          <w:sz w:val="24"/>
          <w:szCs w:val="24"/>
        </w:rPr>
        <w:t xml:space="preserve"> un protokolē </w:t>
      </w:r>
      <w:r w:rsidR="009B60CE" w:rsidRPr="00BA7C05">
        <w:rPr>
          <w:rFonts w:ascii="Times New Roman" w:hAnsi="Times New Roman"/>
          <w:sz w:val="24"/>
          <w:szCs w:val="24"/>
        </w:rPr>
        <w:t>b</w:t>
      </w:r>
      <w:r w:rsidRPr="00BA7C05">
        <w:rPr>
          <w:rFonts w:ascii="Times New Roman" w:hAnsi="Times New Roman"/>
          <w:sz w:val="24"/>
          <w:szCs w:val="24"/>
        </w:rPr>
        <w:t>ūvdarbu vadības apspriedes un nākamajā darba dienā līdz plkst.</w:t>
      </w:r>
      <w:r w:rsidR="00120DD8">
        <w:rPr>
          <w:rFonts w:ascii="Times New Roman" w:hAnsi="Times New Roman"/>
          <w:sz w:val="24"/>
          <w:szCs w:val="24"/>
        </w:rPr>
        <w:t xml:space="preserve"> </w:t>
      </w:r>
      <w:r w:rsidRPr="00BA7C05">
        <w:rPr>
          <w:rFonts w:ascii="Times New Roman" w:hAnsi="Times New Roman"/>
          <w:sz w:val="24"/>
          <w:szCs w:val="24"/>
        </w:rPr>
        <w:t xml:space="preserve">16.00 </w:t>
      </w:r>
      <w:proofErr w:type="spellStart"/>
      <w:r w:rsidRPr="00BA7C05">
        <w:rPr>
          <w:rFonts w:ascii="Times New Roman" w:hAnsi="Times New Roman"/>
          <w:sz w:val="24"/>
          <w:szCs w:val="24"/>
        </w:rPr>
        <w:t>nosūt</w:t>
      </w:r>
      <w:r w:rsidR="00BA7C05" w:rsidRPr="00BA7C05">
        <w:rPr>
          <w:rFonts w:ascii="Times New Roman" w:hAnsi="Times New Roman"/>
          <w:sz w:val="24"/>
          <w:szCs w:val="24"/>
        </w:rPr>
        <w:t>a</w:t>
      </w:r>
      <w:proofErr w:type="spellEnd"/>
      <w:r w:rsidRPr="00BA7C05">
        <w:rPr>
          <w:rFonts w:ascii="Times New Roman" w:hAnsi="Times New Roman"/>
          <w:sz w:val="24"/>
          <w:szCs w:val="24"/>
        </w:rPr>
        <w:t xml:space="preserve"> uz e-pastu protokolu visiem apspriedes dalībniekiem, kuri izskata protokolu un </w:t>
      </w:r>
      <w:r w:rsidRPr="00BA7C05">
        <w:rPr>
          <w:rFonts w:ascii="Times New Roman" w:hAnsi="Times New Roman"/>
          <w:b/>
          <w:bCs/>
          <w:sz w:val="24"/>
          <w:szCs w:val="24"/>
        </w:rPr>
        <w:t>2 (divu) darba dienu</w:t>
      </w:r>
      <w:r w:rsidRPr="00BA7C05">
        <w:rPr>
          <w:rFonts w:ascii="Times New Roman" w:hAnsi="Times New Roman"/>
          <w:sz w:val="24"/>
          <w:szCs w:val="24"/>
        </w:rPr>
        <w:t xml:space="preserve"> laikā </w:t>
      </w:r>
      <w:proofErr w:type="spellStart"/>
      <w:r w:rsidRPr="00BA7C05">
        <w:rPr>
          <w:rFonts w:ascii="Times New Roman" w:hAnsi="Times New Roman"/>
          <w:sz w:val="24"/>
          <w:szCs w:val="24"/>
        </w:rPr>
        <w:t>izsūta</w:t>
      </w:r>
      <w:proofErr w:type="spellEnd"/>
      <w:r w:rsidRPr="00BA7C05">
        <w:rPr>
          <w:rFonts w:ascii="Times New Roman" w:hAnsi="Times New Roman"/>
          <w:sz w:val="24"/>
          <w:szCs w:val="24"/>
        </w:rPr>
        <w:t xml:space="preserve"> to visiem apspriedes dalībniekiem ar savu akceptu vai precizējumiem. Atbildīgais būvuzraugs apkopo apspriedes dalībnieku saņemto informāciju un līdz nākamajai apspriedei sagatavo protokol</w:t>
      </w:r>
      <w:r w:rsidR="00BA7C05" w:rsidRPr="00BA7C05">
        <w:rPr>
          <w:rFonts w:ascii="Times New Roman" w:hAnsi="Times New Roman"/>
          <w:sz w:val="24"/>
          <w:szCs w:val="24"/>
        </w:rPr>
        <w:t>a</w:t>
      </w:r>
      <w:r w:rsidRPr="00BA7C05">
        <w:rPr>
          <w:rFonts w:ascii="Times New Roman" w:hAnsi="Times New Roman"/>
          <w:sz w:val="24"/>
          <w:szCs w:val="24"/>
        </w:rPr>
        <w:t xml:space="preserve">  </w:t>
      </w:r>
      <w:r w:rsidRPr="00BA7C05">
        <w:rPr>
          <w:rFonts w:ascii="Times New Roman" w:hAnsi="Times New Roman"/>
          <w:b/>
          <w:bCs/>
          <w:sz w:val="24"/>
          <w:szCs w:val="24"/>
        </w:rPr>
        <w:t>3 (trīs) eksemplārus</w:t>
      </w:r>
      <w:r w:rsidRPr="00BA7C05">
        <w:rPr>
          <w:rFonts w:ascii="Times New Roman" w:hAnsi="Times New Roman"/>
          <w:sz w:val="24"/>
          <w:szCs w:val="24"/>
        </w:rPr>
        <w:t xml:space="preserve"> parakstīšanai. </w:t>
      </w:r>
      <w:r w:rsidRPr="00BA7C05">
        <w:rPr>
          <w:rFonts w:ascii="Times New Roman" w:hAnsi="Times New Roman"/>
          <w:i/>
          <w:iCs/>
          <w:sz w:val="24"/>
          <w:szCs w:val="24"/>
        </w:rPr>
        <w:t>Apspriedes protokols ir saistošs visām Būvobjekta būvniecībā iesaistī</w:t>
      </w:r>
      <w:r w:rsidR="00120DD8">
        <w:rPr>
          <w:rFonts w:ascii="Times New Roman" w:hAnsi="Times New Roman"/>
          <w:i/>
          <w:iCs/>
          <w:sz w:val="24"/>
          <w:szCs w:val="24"/>
        </w:rPr>
        <w:t>ta</w:t>
      </w:r>
      <w:r w:rsidRPr="00BA7C05">
        <w:rPr>
          <w:rFonts w:ascii="Times New Roman" w:hAnsi="Times New Roman"/>
          <w:i/>
          <w:iCs/>
          <w:sz w:val="24"/>
          <w:szCs w:val="24"/>
        </w:rPr>
        <w:t>jām personām</w:t>
      </w:r>
      <w:r w:rsidR="00BD7B23" w:rsidRPr="00BA7C05">
        <w:rPr>
          <w:rFonts w:ascii="Times New Roman" w:eastAsia="Times New Roman" w:hAnsi="Times New Roman"/>
          <w:i/>
          <w:iCs/>
          <w:sz w:val="24"/>
          <w:szCs w:val="24"/>
        </w:rPr>
        <w:t>. Protokola forma jāsaskaņo ar Pasūtītāju</w:t>
      </w:r>
      <w:r w:rsidR="00BD7B23" w:rsidRPr="00BA7C05">
        <w:rPr>
          <w:rFonts w:ascii="Times New Roman" w:eastAsia="Times New Roman" w:hAnsi="Times New Roman"/>
          <w:sz w:val="24"/>
          <w:szCs w:val="24"/>
        </w:rPr>
        <w:t xml:space="preserve">; </w:t>
      </w:r>
    </w:p>
    <w:p w14:paraId="095F893B" w14:textId="77777777" w:rsidR="00120DD8" w:rsidRPr="00120DD8" w:rsidRDefault="00E75C5B" w:rsidP="00120DD8">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BA7C05">
        <w:rPr>
          <w:rFonts w:ascii="Times New Roman" w:eastAsia="Times New Roman" w:hAnsi="Times New Roman"/>
          <w:sz w:val="24"/>
          <w:szCs w:val="24"/>
        </w:rPr>
        <w:t xml:space="preserve">konsultē Pasūtītāju jautājumos par būvniecības organizāciju, būvdarbu izpildi u.c. jautājumiem, </w:t>
      </w:r>
      <w:r w:rsidR="00120DD8" w:rsidRPr="00120DD8">
        <w:rPr>
          <w:rFonts w:ascii="Times New Roman" w:eastAsia="Times New Roman" w:hAnsi="Times New Roman"/>
          <w:sz w:val="24"/>
          <w:szCs w:val="24"/>
        </w:rPr>
        <w:t>rakstiski sniedz iespējamo problēmu risinājumus</w:t>
      </w:r>
    </w:p>
    <w:p w14:paraId="2DC4D3DA" w14:textId="31205442" w:rsidR="00BA7C05" w:rsidRDefault="00E75C5B" w:rsidP="00120DD8">
      <w:pPr>
        <w:widowControl w:val="0"/>
        <w:autoSpaceDE w:val="0"/>
        <w:autoSpaceDN w:val="0"/>
        <w:adjustRightInd w:val="0"/>
        <w:spacing w:after="0" w:line="240" w:lineRule="auto"/>
        <w:ind w:left="2268"/>
        <w:jc w:val="both"/>
        <w:rPr>
          <w:rFonts w:ascii="Times New Roman" w:eastAsia="Times New Roman" w:hAnsi="Times New Roman"/>
          <w:sz w:val="24"/>
          <w:szCs w:val="24"/>
        </w:rPr>
      </w:pPr>
      <w:r w:rsidRPr="00BA7C05">
        <w:rPr>
          <w:rFonts w:ascii="Times New Roman" w:eastAsia="Times New Roman" w:hAnsi="Times New Roman"/>
          <w:sz w:val="24"/>
          <w:szCs w:val="24"/>
        </w:rPr>
        <w:t xml:space="preserve">pēc Pasūtītāja pieprasījuma </w:t>
      </w:r>
      <w:r w:rsidRPr="00BA7C05">
        <w:rPr>
          <w:rFonts w:ascii="Times New Roman" w:eastAsia="Times New Roman" w:hAnsi="Times New Roman"/>
          <w:b/>
          <w:bCs/>
          <w:sz w:val="24"/>
          <w:szCs w:val="24"/>
        </w:rPr>
        <w:t>noteiktajā laikā</w:t>
      </w:r>
      <w:r w:rsidRPr="00BA7C05">
        <w:rPr>
          <w:rFonts w:ascii="Times New Roman" w:eastAsia="Times New Roman" w:hAnsi="Times New Roman"/>
          <w:sz w:val="24"/>
          <w:szCs w:val="24"/>
        </w:rPr>
        <w:t xml:space="preserve">; </w:t>
      </w:r>
    </w:p>
    <w:p w14:paraId="0AD4F4B2" w14:textId="77777777" w:rsidR="00CB4E2F" w:rsidRPr="00DF5D69" w:rsidRDefault="00CB4E2F" w:rsidP="00CB4E2F">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DF5D69">
        <w:rPr>
          <w:rFonts w:ascii="Times New Roman" w:eastAsia="Times New Roman" w:hAnsi="Times New Roman"/>
          <w:sz w:val="24"/>
          <w:szCs w:val="24"/>
        </w:rPr>
        <w:t xml:space="preserve">nodrošina, lai Būvdarbu veicējs ievērotu Pasūtītāja noteikumus, nosacījumus, attiecīgus standartus, apstiprinātos Būvniecības ieceres risinājumus esošā budžeta ietvaros; </w:t>
      </w:r>
    </w:p>
    <w:p w14:paraId="1EE499F2" w14:textId="61756437" w:rsidR="00CB4E2F" w:rsidRDefault="009B60CE" w:rsidP="00CB4E2F">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BA7C05">
        <w:rPr>
          <w:rFonts w:ascii="Times New Roman" w:eastAsia="Times New Roman" w:hAnsi="Times New Roman"/>
          <w:sz w:val="24"/>
          <w:szCs w:val="24"/>
        </w:rPr>
        <w:lastRenderedPageBreak/>
        <w:t xml:space="preserve">nekavējoties rakstiski informē Pasūtītāju, ja </w:t>
      </w:r>
      <w:r w:rsidR="00B107AF">
        <w:rPr>
          <w:rFonts w:ascii="Times New Roman" w:eastAsia="Times New Roman" w:hAnsi="Times New Roman"/>
          <w:sz w:val="24"/>
          <w:szCs w:val="24"/>
        </w:rPr>
        <w:t>B</w:t>
      </w:r>
      <w:r w:rsidRPr="00BA7C05">
        <w:rPr>
          <w:rFonts w:ascii="Times New Roman" w:eastAsia="Times New Roman" w:hAnsi="Times New Roman"/>
          <w:sz w:val="24"/>
          <w:szCs w:val="24"/>
        </w:rPr>
        <w:t xml:space="preserve">ūvdarbi tiek veikti nekvalitatīvi, vai ja tiek </w:t>
      </w:r>
      <w:r w:rsidR="00E75C5B" w:rsidRPr="00BA7C05">
        <w:rPr>
          <w:rFonts w:ascii="Times New Roman" w:eastAsia="Times New Roman" w:hAnsi="Times New Roman"/>
          <w:sz w:val="24"/>
          <w:szCs w:val="24"/>
        </w:rPr>
        <w:t xml:space="preserve">konstatētas patvaļīgas atkāpes no Būvniecības ieceres vai noslēgtā </w:t>
      </w:r>
      <w:r w:rsidR="00B70F98" w:rsidRPr="00B70F98">
        <w:rPr>
          <w:rFonts w:ascii="Times New Roman" w:eastAsia="Times New Roman" w:hAnsi="Times New Roman"/>
          <w:sz w:val="24"/>
          <w:szCs w:val="24"/>
        </w:rPr>
        <w:t>L</w:t>
      </w:r>
      <w:r w:rsidR="00E75C5B" w:rsidRPr="00B70F98">
        <w:rPr>
          <w:rFonts w:ascii="Times New Roman" w:eastAsia="Times New Roman" w:hAnsi="Times New Roman"/>
          <w:sz w:val="24"/>
          <w:szCs w:val="24"/>
        </w:rPr>
        <w:t>īguma,</w:t>
      </w:r>
      <w:r w:rsidR="00E75C5B" w:rsidRPr="00BA7C05">
        <w:rPr>
          <w:rFonts w:ascii="Times New Roman" w:eastAsia="Times New Roman" w:hAnsi="Times New Roman"/>
          <w:sz w:val="24"/>
          <w:szCs w:val="24"/>
        </w:rPr>
        <w:t xml:space="preserve"> vai ja netiek ievērotas Latvijas būvnormatīvu, standartu vai darba aizsardzības normatīvo aktu prasības. Šādā gadījumā </w:t>
      </w:r>
      <w:r w:rsidR="00BA7C05" w:rsidRPr="00BA7C05">
        <w:rPr>
          <w:rFonts w:ascii="Times New Roman" w:eastAsia="Times New Roman" w:hAnsi="Times New Roman"/>
          <w:sz w:val="24"/>
          <w:szCs w:val="24"/>
        </w:rPr>
        <w:t>Atbildīgais būvuzraugs</w:t>
      </w:r>
      <w:r w:rsidR="00E75C5B" w:rsidRPr="00BA7C05">
        <w:rPr>
          <w:rFonts w:ascii="Times New Roman" w:eastAsia="Times New Roman" w:hAnsi="Times New Roman"/>
          <w:sz w:val="24"/>
          <w:szCs w:val="24"/>
        </w:rPr>
        <w:t>, iepriekš saskaņojot ar Pasūtītāju, iesnie</w:t>
      </w:r>
      <w:r w:rsidR="00BA7C05" w:rsidRPr="00BA7C05">
        <w:rPr>
          <w:rFonts w:ascii="Times New Roman" w:eastAsia="Times New Roman" w:hAnsi="Times New Roman"/>
          <w:sz w:val="24"/>
          <w:szCs w:val="24"/>
        </w:rPr>
        <w:t>dz</w:t>
      </w:r>
      <w:r w:rsidR="00E75C5B" w:rsidRPr="00BA7C05">
        <w:rPr>
          <w:rFonts w:ascii="Times New Roman" w:eastAsia="Times New Roman" w:hAnsi="Times New Roman"/>
          <w:sz w:val="24"/>
          <w:szCs w:val="24"/>
        </w:rPr>
        <w:t xml:space="preserve"> Būvdarbu veicējam rakstisku pieprasījumu pārtraukt būvdarbus līdz konstatēto trūkumu novēršanai; </w:t>
      </w:r>
    </w:p>
    <w:p w14:paraId="1F659D5D" w14:textId="77777777" w:rsidR="00CB4E2F" w:rsidRDefault="009B60CE" w:rsidP="00CB4E2F">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CB4E2F">
        <w:rPr>
          <w:rFonts w:ascii="Times New Roman" w:eastAsia="Times New Roman" w:hAnsi="Times New Roman"/>
          <w:sz w:val="24"/>
          <w:szCs w:val="24"/>
        </w:rPr>
        <w:t>piedal</w:t>
      </w:r>
      <w:r w:rsidR="00CB4E2F" w:rsidRPr="00CB4E2F">
        <w:rPr>
          <w:rFonts w:ascii="Times New Roman" w:eastAsia="Times New Roman" w:hAnsi="Times New Roman"/>
          <w:sz w:val="24"/>
          <w:szCs w:val="24"/>
        </w:rPr>
        <w:t>ās</w:t>
      </w:r>
      <w:r w:rsidRPr="00CB4E2F">
        <w:rPr>
          <w:rFonts w:ascii="Times New Roman" w:eastAsia="Times New Roman" w:hAnsi="Times New Roman"/>
          <w:sz w:val="24"/>
          <w:szCs w:val="24"/>
        </w:rPr>
        <w:t xml:space="preserve"> konstatēto būvniecības defektu, neatbilstošu materiālu piegādes un izbūves fiksācijā, veicot Būvobjektā konstatēto pārkāpumu </w:t>
      </w:r>
      <w:proofErr w:type="spellStart"/>
      <w:r w:rsidRPr="00CB4E2F">
        <w:rPr>
          <w:rFonts w:ascii="Times New Roman" w:eastAsia="Times New Roman" w:hAnsi="Times New Roman"/>
          <w:sz w:val="24"/>
          <w:szCs w:val="24"/>
        </w:rPr>
        <w:t>fotofiksāciju</w:t>
      </w:r>
      <w:proofErr w:type="spellEnd"/>
      <w:r w:rsidRPr="00CB4E2F">
        <w:rPr>
          <w:rFonts w:ascii="Times New Roman" w:eastAsia="Times New Roman" w:hAnsi="Times New Roman"/>
          <w:sz w:val="24"/>
          <w:szCs w:val="24"/>
        </w:rPr>
        <w:t xml:space="preserve"> un defektu akta sagatavošanu, parakstīšanu un iesniegšanu Pasūtītājam un Būvdarbu veicējam; </w:t>
      </w:r>
    </w:p>
    <w:p w14:paraId="743ACF81" w14:textId="681B2A80" w:rsidR="00CB4E2F" w:rsidRDefault="009B60CE" w:rsidP="00CB4E2F">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CB4E2F">
        <w:rPr>
          <w:rFonts w:ascii="Times New Roman" w:eastAsia="Times New Roman" w:hAnsi="Times New Roman"/>
          <w:sz w:val="24"/>
          <w:szCs w:val="24"/>
        </w:rPr>
        <w:t>uzrau</w:t>
      </w:r>
      <w:r w:rsidR="00CB4E2F" w:rsidRPr="00CB4E2F">
        <w:rPr>
          <w:rFonts w:ascii="Times New Roman" w:eastAsia="Times New Roman" w:hAnsi="Times New Roman"/>
          <w:sz w:val="24"/>
          <w:szCs w:val="24"/>
        </w:rPr>
        <w:t>ga</w:t>
      </w:r>
      <w:r w:rsidRPr="00CB4E2F">
        <w:rPr>
          <w:rFonts w:ascii="Times New Roman" w:eastAsia="Times New Roman" w:hAnsi="Times New Roman"/>
          <w:sz w:val="24"/>
          <w:szCs w:val="24"/>
        </w:rPr>
        <w:t xml:space="preserve">, lai Būvobjektā </w:t>
      </w:r>
      <w:r w:rsidR="00B107AF">
        <w:rPr>
          <w:rFonts w:ascii="Times New Roman" w:eastAsia="Times New Roman" w:hAnsi="Times New Roman"/>
          <w:sz w:val="24"/>
          <w:szCs w:val="24"/>
        </w:rPr>
        <w:t>B</w:t>
      </w:r>
      <w:r w:rsidRPr="00CB4E2F">
        <w:rPr>
          <w:rFonts w:ascii="Times New Roman" w:eastAsia="Times New Roman" w:hAnsi="Times New Roman"/>
          <w:sz w:val="24"/>
          <w:szCs w:val="24"/>
        </w:rPr>
        <w:t>ūvdarbi tiktu veikti</w:t>
      </w:r>
      <w:r w:rsidR="00120DD8">
        <w:rPr>
          <w:rFonts w:ascii="Times New Roman" w:eastAsia="Times New Roman" w:hAnsi="Times New Roman"/>
          <w:sz w:val="24"/>
          <w:szCs w:val="24"/>
        </w:rPr>
        <w:t>,</w:t>
      </w:r>
      <w:r w:rsidRPr="00CB4E2F">
        <w:rPr>
          <w:rFonts w:ascii="Times New Roman" w:eastAsia="Times New Roman" w:hAnsi="Times New Roman"/>
          <w:sz w:val="24"/>
          <w:szCs w:val="24"/>
        </w:rPr>
        <w:t xml:space="preserve"> nebojājot iebūvējamās iekārtas un citu personu iepriekš paveikto darbu, trešo personu īpašumu, piedal</w:t>
      </w:r>
      <w:r w:rsidR="00CB4E2F" w:rsidRPr="00CB4E2F">
        <w:rPr>
          <w:rFonts w:ascii="Times New Roman" w:eastAsia="Times New Roman" w:hAnsi="Times New Roman"/>
          <w:sz w:val="24"/>
          <w:szCs w:val="24"/>
        </w:rPr>
        <w:t>ās</w:t>
      </w:r>
      <w:r w:rsidRPr="00CB4E2F">
        <w:rPr>
          <w:rFonts w:ascii="Times New Roman" w:eastAsia="Times New Roman" w:hAnsi="Times New Roman"/>
          <w:sz w:val="24"/>
          <w:szCs w:val="24"/>
        </w:rPr>
        <w:t xml:space="preserve"> konstatēto bojājumu fiksācijā, sagatavo un parakst</w:t>
      </w:r>
      <w:r w:rsidR="00CB4E2F" w:rsidRPr="00CB4E2F">
        <w:rPr>
          <w:rFonts w:ascii="Times New Roman" w:eastAsia="Times New Roman" w:hAnsi="Times New Roman"/>
          <w:sz w:val="24"/>
          <w:szCs w:val="24"/>
        </w:rPr>
        <w:t>a</w:t>
      </w:r>
      <w:r w:rsidRPr="00CB4E2F">
        <w:rPr>
          <w:rFonts w:ascii="Times New Roman" w:eastAsia="Times New Roman" w:hAnsi="Times New Roman"/>
          <w:sz w:val="24"/>
          <w:szCs w:val="24"/>
        </w:rPr>
        <w:t xml:space="preserve"> aktu par konstatētajiem bojājumiem, ko iesniedz Pasūtītājam kompensācijas piedzīšanai no vainīgās personas; </w:t>
      </w:r>
    </w:p>
    <w:p w14:paraId="34731BF9" w14:textId="77777777" w:rsidR="00CB4E2F" w:rsidRDefault="009B60CE" w:rsidP="00CB4E2F">
      <w:pPr>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CB4E2F">
        <w:rPr>
          <w:rFonts w:ascii="Times New Roman" w:eastAsia="Times New Roman" w:hAnsi="Times New Roman"/>
          <w:sz w:val="24"/>
          <w:szCs w:val="24"/>
        </w:rPr>
        <w:t>uzrau</w:t>
      </w:r>
      <w:r w:rsidR="00CB4E2F" w:rsidRPr="00CB4E2F">
        <w:rPr>
          <w:rFonts w:ascii="Times New Roman" w:eastAsia="Times New Roman" w:hAnsi="Times New Roman"/>
          <w:sz w:val="24"/>
          <w:szCs w:val="24"/>
        </w:rPr>
        <w:t>ga</w:t>
      </w:r>
      <w:r w:rsidRPr="00CB4E2F">
        <w:rPr>
          <w:rFonts w:ascii="Times New Roman" w:eastAsia="Times New Roman" w:hAnsi="Times New Roman"/>
          <w:sz w:val="24"/>
          <w:szCs w:val="24"/>
        </w:rPr>
        <w:t xml:space="preserve">, lai Būvobjektā būvdarbu laikā Būvdarbu veicējs un/vai apakšuzņēmēji, ja tādi būvdarbu laikā tiks piesaistīti, ievērotu tīrību un kārtību, darba dienas beigās būvdarbu vieta tiktu satīrīta un sakārtota, kontrolē regulāru būvgružu izvešanu, kontrolē </w:t>
      </w:r>
      <w:r w:rsidR="00CB4E2F" w:rsidRPr="00CB4E2F">
        <w:rPr>
          <w:rFonts w:ascii="Times New Roman" w:eastAsia="Times New Roman" w:hAnsi="Times New Roman"/>
          <w:sz w:val="24"/>
          <w:szCs w:val="24"/>
        </w:rPr>
        <w:t>Būv</w:t>
      </w:r>
      <w:r w:rsidRPr="00CB4E2F">
        <w:rPr>
          <w:rFonts w:ascii="Times New Roman" w:eastAsia="Times New Roman" w:hAnsi="Times New Roman"/>
          <w:sz w:val="24"/>
          <w:szCs w:val="24"/>
        </w:rPr>
        <w:t>objektā esošo būvmateriālu uzglabāšanu atbilstoši normatīvo aktu prasībām un ražotāja tehniskajām prasībām, piedal</w:t>
      </w:r>
      <w:r w:rsidR="00CB4E2F" w:rsidRPr="00CB4E2F">
        <w:rPr>
          <w:rFonts w:ascii="Times New Roman" w:eastAsia="Times New Roman" w:hAnsi="Times New Roman"/>
          <w:sz w:val="24"/>
          <w:szCs w:val="24"/>
        </w:rPr>
        <w:t>ās</w:t>
      </w:r>
      <w:r w:rsidRPr="00CB4E2F">
        <w:rPr>
          <w:rFonts w:ascii="Times New Roman" w:eastAsia="Times New Roman" w:hAnsi="Times New Roman"/>
          <w:sz w:val="24"/>
          <w:szCs w:val="24"/>
        </w:rPr>
        <w:t xml:space="preserve"> konstatēto pārkāpumu fiksācijā, sagatavo un parakst</w:t>
      </w:r>
      <w:r w:rsidR="00CB4E2F" w:rsidRPr="00CB4E2F">
        <w:rPr>
          <w:rFonts w:ascii="Times New Roman" w:eastAsia="Times New Roman" w:hAnsi="Times New Roman"/>
          <w:sz w:val="24"/>
          <w:szCs w:val="24"/>
        </w:rPr>
        <w:t>a</w:t>
      </w:r>
      <w:r w:rsidRPr="00CB4E2F">
        <w:rPr>
          <w:rFonts w:ascii="Times New Roman" w:eastAsia="Times New Roman" w:hAnsi="Times New Roman"/>
          <w:sz w:val="24"/>
          <w:szCs w:val="24"/>
        </w:rPr>
        <w:t xml:space="preserve"> aktu par konstatētajiem pārkāpumiem, k</w:t>
      </w:r>
      <w:r w:rsidR="00CB4E2F" w:rsidRPr="00CB4E2F">
        <w:rPr>
          <w:rFonts w:ascii="Times New Roman" w:eastAsia="Times New Roman" w:hAnsi="Times New Roman"/>
          <w:sz w:val="24"/>
          <w:szCs w:val="24"/>
        </w:rPr>
        <w:t>o</w:t>
      </w:r>
      <w:r w:rsidRPr="00CB4E2F">
        <w:rPr>
          <w:rFonts w:ascii="Times New Roman" w:eastAsia="Times New Roman" w:hAnsi="Times New Roman"/>
          <w:sz w:val="24"/>
          <w:szCs w:val="24"/>
        </w:rPr>
        <w:t xml:space="preserve"> iesniedz Pasūtītājam līgumsoda piedzīšanai no vainīgās personas; </w:t>
      </w:r>
    </w:p>
    <w:p w14:paraId="25D5EF5A" w14:textId="3A34ACA8" w:rsidR="00347460" w:rsidRPr="00347460" w:rsidRDefault="00347460" w:rsidP="00CB4E2F">
      <w:pPr>
        <w:pStyle w:val="ListParagraph"/>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347460">
        <w:rPr>
          <w:rFonts w:ascii="Times New Roman" w:eastAsia="Times New Roman" w:hAnsi="Times New Roman"/>
          <w:sz w:val="24"/>
          <w:szCs w:val="24"/>
        </w:rPr>
        <w:t>izskat</w:t>
      </w:r>
      <w:r w:rsidR="00CB4E2F">
        <w:rPr>
          <w:rFonts w:ascii="Times New Roman" w:eastAsia="Times New Roman" w:hAnsi="Times New Roman"/>
          <w:sz w:val="24"/>
          <w:szCs w:val="24"/>
        </w:rPr>
        <w:t>a</w:t>
      </w:r>
      <w:r w:rsidRPr="00347460">
        <w:rPr>
          <w:rFonts w:ascii="Times New Roman" w:eastAsia="Times New Roman" w:hAnsi="Times New Roman"/>
          <w:sz w:val="24"/>
          <w:szCs w:val="24"/>
        </w:rPr>
        <w:t xml:space="preserve"> Būvdarbu veicēja iesniedzamo dokumentāciju </w:t>
      </w:r>
      <w:r w:rsidR="00CB4E2F">
        <w:rPr>
          <w:rFonts w:ascii="Times New Roman" w:eastAsia="Times New Roman" w:hAnsi="Times New Roman"/>
          <w:sz w:val="24"/>
          <w:szCs w:val="24"/>
        </w:rPr>
        <w:t>Būvo</w:t>
      </w:r>
      <w:r w:rsidRPr="00347460">
        <w:rPr>
          <w:rFonts w:ascii="Times New Roman" w:eastAsia="Times New Roman" w:hAnsi="Times New Roman"/>
          <w:sz w:val="24"/>
          <w:szCs w:val="24"/>
        </w:rPr>
        <w:t>bjekta nodošanai ekspluatācijā</w:t>
      </w:r>
      <w:r w:rsidR="00CB4E2F">
        <w:rPr>
          <w:rFonts w:ascii="Times New Roman" w:eastAsia="Times New Roman" w:hAnsi="Times New Roman"/>
          <w:sz w:val="24"/>
          <w:szCs w:val="24"/>
        </w:rPr>
        <w:t>;</w:t>
      </w:r>
    </w:p>
    <w:p w14:paraId="0CF54C46" w14:textId="77777777" w:rsidR="00CB4E2F" w:rsidRDefault="009B60CE" w:rsidP="00CB4E2F">
      <w:pPr>
        <w:pStyle w:val="ListParagraph"/>
        <w:widowControl w:val="0"/>
        <w:numPr>
          <w:ilvl w:val="3"/>
          <w:numId w:val="1"/>
        </w:numPr>
        <w:autoSpaceDE w:val="0"/>
        <w:autoSpaceDN w:val="0"/>
        <w:adjustRightInd w:val="0"/>
        <w:spacing w:after="0" w:line="240" w:lineRule="auto"/>
        <w:ind w:left="2268" w:hanging="851"/>
        <w:jc w:val="both"/>
        <w:rPr>
          <w:rFonts w:ascii="Times New Roman" w:eastAsia="Times New Roman" w:hAnsi="Times New Roman"/>
          <w:sz w:val="24"/>
          <w:szCs w:val="24"/>
        </w:rPr>
      </w:pPr>
      <w:r w:rsidRPr="00347460">
        <w:rPr>
          <w:rFonts w:ascii="Times New Roman" w:eastAsia="Times New Roman" w:hAnsi="Times New Roman"/>
          <w:sz w:val="24"/>
          <w:szCs w:val="24"/>
        </w:rPr>
        <w:t>nodrošin</w:t>
      </w:r>
      <w:r w:rsidR="00CB4E2F">
        <w:rPr>
          <w:rFonts w:ascii="Times New Roman" w:eastAsia="Times New Roman" w:hAnsi="Times New Roman"/>
          <w:sz w:val="24"/>
          <w:szCs w:val="24"/>
        </w:rPr>
        <w:t>a</w:t>
      </w:r>
      <w:r w:rsidRPr="00347460">
        <w:rPr>
          <w:rFonts w:ascii="Times New Roman" w:eastAsia="Times New Roman" w:hAnsi="Times New Roman"/>
          <w:sz w:val="24"/>
          <w:szCs w:val="24"/>
        </w:rPr>
        <w:t xml:space="preserve"> dokumentācijas sagatavošanu </w:t>
      </w:r>
      <w:r w:rsidR="00CB4E2F">
        <w:rPr>
          <w:rFonts w:ascii="Times New Roman" w:eastAsia="Times New Roman" w:hAnsi="Times New Roman"/>
          <w:sz w:val="24"/>
          <w:szCs w:val="24"/>
        </w:rPr>
        <w:t>Būvo</w:t>
      </w:r>
      <w:r w:rsidRPr="00347460">
        <w:rPr>
          <w:rFonts w:ascii="Times New Roman" w:eastAsia="Times New Roman" w:hAnsi="Times New Roman"/>
          <w:sz w:val="24"/>
          <w:szCs w:val="24"/>
        </w:rPr>
        <w:t>bjekta nodošanai ekspluatācijā</w:t>
      </w:r>
      <w:r w:rsidRPr="00347460" w:rsidDel="001A6A42">
        <w:rPr>
          <w:rFonts w:ascii="Times New Roman" w:eastAsia="Times New Roman" w:hAnsi="Times New Roman"/>
          <w:sz w:val="24"/>
          <w:szCs w:val="24"/>
        </w:rPr>
        <w:t xml:space="preserve"> </w:t>
      </w:r>
      <w:r w:rsidRPr="00347460">
        <w:rPr>
          <w:rFonts w:ascii="Times New Roman" w:eastAsia="Times New Roman" w:hAnsi="Times New Roman"/>
          <w:sz w:val="24"/>
          <w:szCs w:val="24"/>
        </w:rPr>
        <w:t>saskaņā ar normatīvajiem aktiem un tās nodošanu Pasūtītājam;</w:t>
      </w:r>
      <w:r w:rsidR="00CB4E2F">
        <w:rPr>
          <w:rFonts w:ascii="Times New Roman" w:eastAsia="Times New Roman" w:hAnsi="Times New Roman"/>
          <w:sz w:val="24"/>
          <w:szCs w:val="24"/>
        </w:rPr>
        <w:t xml:space="preserve"> </w:t>
      </w:r>
    </w:p>
    <w:p w14:paraId="5611CA8A" w14:textId="689CC706" w:rsidR="00CB4E2F" w:rsidRPr="00962645" w:rsidRDefault="00347460" w:rsidP="00CB4E2F">
      <w:pPr>
        <w:pStyle w:val="ListParagraph"/>
        <w:widowControl w:val="0"/>
        <w:numPr>
          <w:ilvl w:val="3"/>
          <w:numId w:val="1"/>
        </w:numPr>
        <w:autoSpaceDE w:val="0"/>
        <w:autoSpaceDN w:val="0"/>
        <w:adjustRightInd w:val="0"/>
        <w:spacing w:after="0" w:line="240" w:lineRule="auto"/>
        <w:ind w:left="2268" w:hanging="851"/>
        <w:jc w:val="both"/>
        <w:rPr>
          <w:rFonts w:ascii="Times New Roman" w:eastAsia="Times New Roman" w:hAnsi="Times New Roman"/>
          <w:sz w:val="24"/>
          <w:szCs w:val="24"/>
        </w:rPr>
      </w:pPr>
      <w:r w:rsidRPr="00962645">
        <w:rPr>
          <w:rFonts w:ascii="Times New Roman" w:eastAsia="Times New Roman" w:hAnsi="Times New Roman"/>
          <w:sz w:val="24"/>
          <w:szCs w:val="24"/>
        </w:rPr>
        <w:t>piedal</w:t>
      </w:r>
      <w:r w:rsidR="00CB4E2F" w:rsidRPr="00962645">
        <w:rPr>
          <w:rFonts w:ascii="Times New Roman" w:eastAsia="Times New Roman" w:hAnsi="Times New Roman"/>
          <w:sz w:val="24"/>
          <w:szCs w:val="24"/>
        </w:rPr>
        <w:t>ās</w:t>
      </w:r>
      <w:r w:rsidRPr="00962645">
        <w:rPr>
          <w:rFonts w:ascii="Times New Roman" w:eastAsia="Times New Roman" w:hAnsi="Times New Roman"/>
          <w:sz w:val="24"/>
          <w:szCs w:val="24"/>
        </w:rPr>
        <w:t xml:space="preserve"> komisijas par </w:t>
      </w:r>
      <w:r w:rsidR="00CB4E2F" w:rsidRPr="00962645">
        <w:rPr>
          <w:rFonts w:ascii="Times New Roman" w:eastAsia="Times New Roman" w:hAnsi="Times New Roman"/>
          <w:sz w:val="24"/>
          <w:szCs w:val="24"/>
        </w:rPr>
        <w:t>Būvo</w:t>
      </w:r>
      <w:r w:rsidRPr="00962645">
        <w:rPr>
          <w:rFonts w:ascii="Times New Roman" w:eastAsia="Times New Roman" w:hAnsi="Times New Roman"/>
          <w:sz w:val="24"/>
          <w:szCs w:val="24"/>
        </w:rPr>
        <w:t>bjekta pieņemšanu ekspluatācijā darba organizēšanā saskaņā ar Ministru kabineta 201</w:t>
      </w:r>
      <w:r w:rsidR="005A558B" w:rsidRPr="00962645">
        <w:rPr>
          <w:rFonts w:ascii="Times New Roman" w:eastAsia="Times New Roman" w:hAnsi="Times New Roman"/>
          <w:sz w:val="24"/>
          <w:szCs w:val="24"/>
        </w:rPr>
        <w:t>7</w:t>
      </w:r>
      <w:r w:rsidRPr="00962645">
        <w:rPr>
          <w:rFonts w:ascii="Times New Roman" w:eastAsia="Times New Roman" w:hAnsi="Times New Roman"/>
          <w:sz w:val="24"/>
          <w:szCs w:val="24"/>
        </w:rPr>
        <w:t xml:space="preserve">. gada </w:t>
      </w:r>
      <w:r w:rsidR="005A558B" w:rsidRPr="00962645">
        <w:rPr>
          <w:rFonts w:ascii="Times New Roman" w:eastAsia="Times New Roman" w:hAnsi="Times New Roman"/>
          <w:sz w:val="24"/>
          <w:szCs w:val="24"/>
        </w:rPr>
        <w:t>9. maija</w:t>
      </w:r>
      <w:r w:rsidRPr="00962645">
        <w:rPr>
          <w:rFonts w:ascii="Times New Roman" w:eastAsia="Times New Roman" w:hAnsi="Times New Roman"/>
          <w:sz w:val="24"/>
          <w:szCs w:val="24"/>
        </w:rPr>
        <w:t xml:space="preserve"> noteikumiem Nr.</w:t>
      </w:r>
      <w:r w:rsidR="005A558B" w:rsidRPr="00962645">
        <w:rPr>
          <w:rFonts w:ascii="Times New Roman" w:eastAsia="Times New Roman" w:hAnsi="Times New Roman"/>
          <w:sz w:val="24"/>
          <w:szCs w:val="24"/>
        </w:rPr>
        <w:t>253</w:t>
      </w:r>
      <w:r w:rsidRPr="00962645">
        <w:rPr>
          <w:rFonts w:ascii="Times New Roman" w:eastAsia="Times New Roman" w:hAnsi="Times New Roman"/>
          <w:sz w:val="24"/>
          <w:szCs w:val="24"/>
        </w:rPr>
        <w:t xml:space="preserve"> “</w:t>
      </w:r>
      <w:r w:rsidR="005A558B" w:rsidRPr="00962645">
        <w:rPr>
          <w:rFonts w:ascii="Times New Roman" w:eastAsia="Times New Roman" w:hAnsi="Times New Roman"/>
          <w:sz w:val="24"/>
          <w:szCs w:val="24"/>
        </w:rPr>
        <w:t>Atsevišķu inženierbūvju būvnoteikumi</w:t>
      </w:r>
      <w:r w:rsidRPr="00962645">
        <w:rPr>
          <w:rFonts w:ascii="Times New Roman" w:eastAsia="Times New Roman" w:hAnsi="Times New Roman"/>
          <w:sz w:val="24"/>
          <w:szCs w:val="24"/>
        </w:rPr>
        <w:t xml:space="preserve">”; </w:t>
      </w:r>
    </w:p>
    <w:p w14:paraId="3B177E0A" w14:textId="5D8F26F5" w:rsidR="00347460" w:rsidRPr="00CB4E2F" w:rsidRDefault="00347460" w:rsidP="00CB4E2F">
      <w:pPr>
        <w:pStyle w:val="ListParagraph"/>
        <w:widowControl w:val="0"/>
        <w:numPr>
          <w:ilvl w:val="3"/>
          <w:numId w:val="1"/>
        </w:numPr>
        <w:autoSpaceDE w:val="0"/>
        <w:autoSpaceDN w:val="0"/>
        <w:adjustRightInd w:val="0"/>
        <w:spacing w:after="0" w:line="240" w:lineRule="auto"/>
        <w:ind w:left="2268" w:hanging="851"/>
        <w:jc w:val="both"/>
        <w:rPr>
          <w:rFonts w:ascii="Times New Roman" w:eastAsia="Times New Roman" w:hAnsi="Times New Roman"/>
          <w:sz w:val="24"/>
          <w:szCs w:val="24"/>
        </w:rPr>
      </w:pPr>
      <w:r w:rsidRPr="00CB4E2F">
        <w:rPr>
          <w:rFonts w:ascii="Times New Roman" w:eastAsia="Times New Roman" w:hAnsi="Times New Roman"/>
          <w:b/>
          <w:bCs/>
          <w:sz w:val="24"/>
          <w:szCs w:val="24"/>
        </w:rPr>
        <w:t>5 (piecu) darba dienu</w:t>
      </w:r>
      <w:r w:rsidRPr="00CB4E2F">
        <w:rPr>
          <w:rFonts w:ascii="Times New Roman" w:eastAsia="Times New Roman" w:hAnsi="Times New Roman"/>
          <w:sz w:val="24"/>
          <w:szCs w:val="24"/>
        </w:rPr>
        <w:t xml:space="preserve"> laikā, pēc Pasūtītāja pieprasījuma nosūtīšanas, sagatavo un iesnie</w:t>
      </w:r>
      <w:r w:rsidR="00CB4E2F" w:rsidRPr="00CB4E2F">
        <w:rPr>
          <w:rFonts w:ascii="Times New Roman" w:eastAsia="Times New Roman" w:hAnsi="Times New Roman"/>
          <w:sz w:val="24"/>
          <w:szCs w:val="24"/>
        </w:rPr>
        <w:t xml:space="preserve">dz </w:t>
      </w:r>
      <w:r w:rsidRPr="00CB4E2F">
        <w:rPr>
          <w:rFonts w:ascii="Times New Roman" w:eastAsia="Times New Roman" w:hAnsi="Times New Roman"/>
          <w:sz w:val="24"/>
          <w:szCs w:val="24"/>
        </w:rPr>
        <w:t>Pasūtītājam uz saskaņojumu pārskatu (MS Office formātā) par būvuzraudzības plāna izpildi. Pēc saskaņojuma saņemšanas pārskatu par būvuzraudzības plāna izpildi iesniedz Būvniecības informācijas sistēmā (turpmāk – BIS) tād</w:t>
      </w:r>
      <w:r w:rsidR="00120DD8">
        <w:rPr>
          <w:rFonts w:ascii="Times New Roman" w:eastAsia="Times New Roman" w:hAnsi="Times New Roman"/>
          <w:sz w:val="24"/>
          <w:szCs w:val="24"/>
        </w:rPr>
        <w:t>ē</w:t>
      </w:r>
      <w:r w:rsidRPr="00CB4E2F">
        <w:rPr>
          <w:rFonts w:ascii="Times New Roman" w:eastAsia="Times New Roman" w:hAnsi="Times New Roman"/>
          <w:sz w:val="24"/>
          <w:szCs w:val="24"/>
        </w:rPr>
        <w:t xml:space="preserve">jādi apliecinot, ka </w:t>
      </w:r>
      <w:r w:rsidR="00CB4E2F" w:rsidRPr="00CB4E2F">
        <w:rPr>
          <w:rFonts w:ascii="Times New Roman" w:eastAsia="Times New Roman" w:hAnsi="Times New Roman"/>
          <w:sz w:val="24"/>
          <w:szCs w:val="24"/>
        </w:rPr>
        <w:t>Būvo</w:t>
      </w:r>
      <w:r w:rsidRPr="00CB4E2F">
        <w:rPr>
          <w:rFonts w:ascii="Times New Roman" w:eastAsia="Times New Roman" w:hAnsi="Times New Roman"/>
          <w:sz w:val="24"/>
          <w:szCs w:val="24"/>
        </w:rPr>
        <w:t xml:space="preserve">bjekts ir izbūvēts atbilstoši būvdarbu kvalitātes prasībām un normatīvajiem aktiem. Pārskatā par būvuzraudzības plāna izpildi ietver: </w:t>
      </w:r>
    </w:p>
    <w:p w14:paraId="73F6B69A" w14:textId="5A84E226" w:rsidR="00347460" w:rsidRDefault="00347460" w:rsidP="00CB4E2F">
      <w:pPr>
        <w:pStyle w:val="ListParagraph"/>
        <w:widowControl w:val="0"/>
        <w:numPr>
          <w:ilvl w:val="4"/>
          <w:numId w:val="1"/>
        </w:numPr>
        <w:autoSpaceDE w:val="0"/>
        <w:autoSpaceDN w:val="0"/>
        <w:adjustRightInd w:val="0"/>
        <w:spacing w:after="0" w:line="240" w:lineRule="auto"/>
        <w:ind w:left="3402" w:hanging="1134"/>
        <w:jc w:val="both"/>
        <w:rPr>
          <w:rFonts w:ascii="Times New Roman" w:eastAsia="Times New Roman" w:hAnsi="Times New Roman"/>
          <w:sz w:val="24"/>
          <w:szCs w:val="24"/>
        </w:rPr>
      </w:pPr>
      <w:r w:rsidRPr="00347460">
        <w:rPr>
          <w:rFonts w:ascii="Times New Roman" w:eastAsia="Times New Roman" w:hAnsi="Times New Roman"/>
          <w:sz w:val="24"/>
          <w:szCs w:val="24"/>
        </w:rPr>
        <w:t xml:space="preserve">veikto </w:t>
      </w:r>
      <w:proofErr w:type="spellStart"/>
      <w:r w:rsidRPr="00347460">
        <w:rPr>
          <w:rFonts w:ascii="Times New Roman" w:eastAsia="Times New Roman" w:hAnsi="Times New Roman"/>
          <w:sz w:val="24"/>
          <w:szCs w:val="24"/>
        </w:rPr>
        <w:t>izpilduzm</w:t>
      </w:r>
      <w:r w:rsidR="00120DD8">
        <w:rPr>
          <w:rFonts w:ascii="Times New Roman" w:eastAsia="Times New Roman" w:hAnsi="Times New Roman"/>
          <w:sz w:val="24"/>
          <w:szCs w:val="24"/>
        </w:rPr>
        <w:t>ē</w:t>
      </w:r>
      <w:r w:rsidRPr="00347460">
        <w:rPr>
          <w:rFonts w:ascii="Times New Roman" w:eastAsia="Times New Roman" w:hAnsi="Times New Roman"/>
          <w:sz w:val="24"/>
          <w:szCs w:val="24"/>
        </w:rPr>
        <w:t>rījumu</w:t>
      </w:r>
      <w:proofErr w:type="spellEnd"/>
      <w:r w:rsidRPr="00347460">
        <w:rPr>
          <w:rFonts w:ascii="Times New Roman" w:eastAsia="Times New Roman" w:hAnsi="Times New Roman"/>
          <w:sz w:val="24"/>
          <w:szCs w:val="24"/>
        </w:rPr>
        <w:t xml:space="preserve"> pārbaud</w:t>
      </w:r>
      <w:r w:rsidR="00CB4E2F">
        <w:rPr>
          <w:rFonts w:ascii="Times New Roman" w:eastAsia="Times New Roman" w:hAnsi="Times New Roman"/>
          <w:sz w:val="24"/>
          <w:szCs w:val="24"/>
        </w:rPr>
        <w:t>es</w:t>
      </w:r>
      <w:r w:rsidRPr="00347460">
        <w:rPr>
          <w:rFonts w:ascii="Times New Roman" w:eastAsia="Times New Roman" w:hAnsi="Times New Roman"/>
          <w:sz w:val="24"/>
          <w:szCs w:val="24"/>
        </w:rPr>
        <w:t xml:space="preserve"> un atbilstību Būvniecības ieceres risinājumiem;  </w:t>
      </w:r>
      <w:r>
        <w:rPr>
          <w:rFonts w:ascii="Times New Roman" w:eastAsia="Times New Roman" w:hAnsi="Times New Roman"/>
          <w:sz w:val="24"/>
          <w:szCs w:val="24"/>
        </w:rPr>
        <w:t xml:space="preserve"> </w:t>
      </w:r>
    </w:p>
    <w:p w14:paraId="45B47864" w14:textId="36E4C484" w:rsidR="00347460" w:rsidRDefault="00347460" w:rsidP="00CB4E2F">
      <w:pPr>
        <w:pStyle w:val="ListParagraph"/>
        <w:widowControl w:val="0"/>
        <w:numPr>
          <w:ilvl w:val="4"/>
          <w:numId w:val="1"/>
        </w:numPr>
        <w:autoSpaceDE w:val="0"/>
        <w:autoSpaceDN w:val="0"/>
        <w:adjustRightInd w:val="0"/>
        <w:spacing w:after="0" w:line="240" w:lineRule="auto"/>
        <w:ind w:left="3402" w:hanging="1134"/>
        <w:jc w:val="both"/>
        <w:rPr>
          <w:rFonts w:ascii="Times New Roman" w:eastAsia="Times New Roman" w:hAnsi="Times New Roman"/>
          <w:sz w:val="24"/>
          <w:szCs w:val="24"/>
        </w:rPr>
      </w:pPr>
      <w:r w:rsidRPr="00347460">
        <w:rPr>
          <w:rFonts w:ascii="Times New Roman" w:eastAsia="Times New Roman" w:hAnsi="Times New Roman"/>
          <w:sz w:val="24"/>
          <w:szCs w:val="24"/>
        </w:rPr>
        <w:t xml:space="preserve">kopsavilkums par dalību visu veidu aktu pieņemšanā (segto darbu, nozīmīgo konstrukciju un montāžas); </w:t>
      </w:r>
    </w:p>
    <w:p w14:paraId="3FE03AEA" w14:textId="0612D762" w:rsidR="00347460" w:rsidRDefault="00347460" w:rsidP="00CB4E2F">
      <w:pPr>
        <w:pStyle w:val="ListParagraph"/>
        <w:widowControl w:val="0"/>
        <w:numPr>
          <w:ilvl w:val="4"/>
          <w:numId w:val="1"/>
        </w:numPr>
        <w:autoSpaceDE w:val="0"/>
        <w:autoSpaceDN w:val="0"/>
        <w:adjustRightInd w:val="0"/>
        <w:spacing w:after="0" w:line="240" w:lineRule="auto"/>
        <w:ind w:left="3402" w:hanging="1134"/>
        <w:jc w:val="both"/>
        <w:rPr>
          <w:rFonts w:ascii="Times New Roman" w:eastAsia="Times New Roman" w:hAnsi="Times New Roman"/>
          <w:sz w:val="24"/>
          <w:szCs w:val="24"/>
        </w:rPr>
      </w:pPr>
      <w:r w:rsidRPr="00347460">
        <w:rPr>
          <w:rFonts w:ascii="Times New Roman" w:eastAsia="Times New Roman" w:hAnsi="Times New Roman"/>
          <w:sz w:val="24"/>
          <w:szCs w:val="24"/>
        </w:rPr>
        <w:t>kopsavilkums par veikt</w:t>
      </w:r>
      <w:r w:rsidR="00120DD8">
        <w:rPr>
          <w:rFonts w:ascii="Times New Roman" w:eastAsia="Times New Roman" w:hAnsi="Times New Roman"/>
          <w:sz w:val="24"/>
          <w:szCs w:val="24"/>
        </w:rPr>
        <w:t>aj</w:t>
      </w:r>
      <w:r w:rsidRPr="00347460">
        <w:rPr>
          <w:rFonts w:ascii="Times New Roman" w:eastAsia="Times New Roman" w:hAnsi="Times New Roman"/>
          <w:sz w:val="24"/>
          <w:szCs w:val="24"/>
        </w:rPr>
        <w:t xml:space="preserve">ām pārbaudēm un konstatētām neatbilstībām un defektiem;   </w:t>
      </w:r>
      <w:r>
        <w:rPr>
          <w:rFonts w:ascii="Times New Roman" w:eastAsia="Times New Roman" w:hAnsi="Times New Roman"/>
          <w:sz w:val="24"/>
          <w:szCs w:val="24"/>
        </w:rPr>
        <w:t xml:space="preserve"> </w:t>
      </w:r>
    </w:p>
    <w:p w14:paraId="675A6179" w14:textId="3822CB55" w:rsidR="00347460" w:rsidRDefault="00347460" w:rsidP="00CB4E2F">
      <w:pPr>
        <w:pStyle w:val="ListParagraph"/>
        <w:widowControl w:val="0"/>
        <w:numPr>
          <w:ilvl w:val="4"/>
          <w:numId w:val="1"/>
        </w:numPr>
        <w:autoSpaceDE w:val="0"/>
        <w:autoSpaceDN w:val="0"/>
        <w:adjustRightInd w:val="0"/>
        <w:spacing w:after="0" w:line="240" w:lineRule="auto"/>
        <w:ind w:left="3402" w:hanging="1134"/>
        <w:jc w:val="both"/>
        <w:rPr>
          <w:rFonts w:ascii="Times New Roman" w:eastAsia="Times New Roman" w:hAnsi="Times New Roman"/>
          <w:sz w:val="24"/>
          <w:szCs w:val="24"/>
        </w:rPr>
      </w:pPr>
      <w:r w:rsidRPr="00347460">
        <w:rPr>
          <w:rFonts w:ascii="Times New Roman" w:eastAsia="Times New Roman" w:hAnsi="Times New Roman"/>
          <w:sz w:val="24"/>
          <w:szCs w:val="24"/>
        </w:rPr>
        <w:t xml:space="preserve">informācija par objekta vizuālo novērtējumu pirms </w:t>
      </w:r>
      <w:r w:rsidR="00CB4E2F">
        <w:rPr>
          <w:rFonts w:ascii="Times New Roman" w:eastAsia="Times New Roman" w:hAnsi="Times New Roman"/>
          <w:sz w:val="24"/>
          <w:szCs w:val="24"/>
        </w:rPr>
        <w:t>Būvo</w:t>
      </w:r>
      <w:r w:rsidRPr="00347460">
        <w:rPr>
          <w:rFonts w:ascii="Times New Roman" w:eastAsia="Times New Roman" w:hAnsi="Times New Roman"/>
          <w:sz w:val="24"/>
          <w:szCs w:val="24"/>
        </w:rPr>
        <w:t>bjekta nodošanas ekspluatācijā, tai skaitā teritorijas labiekārtojuma atbilstību Būvniecības iecerei</w:t>
      </w:r>
      <w:r w:rsidR="00157F39">
        <w:rPr>
          <w:rFonts w:ascii="Times New Roman" w:eastAsia="Times New Roman" w:hAnsi="Times New Roman"/>
          <w:sz w:val="24"/>
          <w:szCs w:val="24"/>
        </w:rPr>
        <w:t>.</w:t>
      </w:r>
      <w:r w:rsidRPr="00347460">
        <w:rPr>
          <w:rFonts w:ascii="Times New Roman" w:eastAsia="Times New Roman" w:hAnsi="Times New Roman"/>
          <w:sz w:val="24"/>
          <w:szCs w:val="24"/>
        </w:rPr>
        <w:t xml:space="preserve">  </w:t>
      </w:r>
    </w:p>
    <w:p w14:paraId="1BA367EF" w14:textId="469B0BB1" w:rsidR="00347460" w:rsidRPr="00CB4E2F" w:rsidRDefault="00347460" w:rsidP="00CB4E2F">
      <w:pPr>
        <w:pStyle w:val="ListParagraph"/>
        <w:widowControl w:val="0"/>
        <w:numPr>
          <w:ilvl w:val="3"/>
          <w:numId w:val="1"/>
        </w:numPr>
        <w:autoSpaceDE w:val="0"/>
        <w:autoSpaceDN w:val="0"/>
        <w:adjustRightInd w:val="0"/>
        <w:spacing w:after="0" w:line="240" w:lineRule="auto"/>
        <w:ind w:left="2268" w:hanging="850"/>
        <w:jc w:val="both"/>
        <w:rPr>
          <w:rFonts w:ascii="Times New Roman" w:eastAsia="Times New Roman" w:hAnsi="Times New Roman"/>
          <w:sz w:val="24"/>
          <w:szCs w:val="24"/>
        </w:rPr>
      </w:pPr>
      <w:r w:rsidRPr="00CB4E2F">
        <w:rPr>
          <w:rFonts w:ascii="Times New Roman" w:eastAsia="Times New Roman" w:hAnsi="Times New Roman"/>
          <w:sz w:val="24"/>
          <w:szCs w:val="24"/>
        </w:rPr>
        <w:t xml:space="preserve">Līguma izpildes termiņa beigās nodot Pasūtītājam visu ar </w:t>
      </w:r>
      <w:r w:rsidR="00CB4E2F" w:rsidRPr="00CB4E2F">
        <w:rPr>
          <w:rFonts w:ascii="Times New Roman" w:eastAsia="Times New Roman" w:hAnsi="Times New Roman"/>
          <w:sz w:val="24"/>
          <w:szCs w:val="24"/>
        </w:rPr>
        <w:t>Būvo</w:t>
      </w:r>
      <w:r w:rsidRPr="00CB4E2F">
        <w:rPr>
          <w:rFonts w:ascii="Times New Roman" w:eastAsia="Times New Roman" w:hAnsi="Times New Roman"/>
          <w:sz w:val="24"/>
          <w:szCs w:val="24"/>
        </w:rPr>
        <w:t xml:space="preserve">bjekta </w:t>
      </w:r>
      <w:r w:rsidR="00CB4E2F" w:rsidRPr="00CB4E2F">
        <w:rPr>
          <w:rFonts w:ascii="Times New Roman" w:eastAsia="Times New Roman" w:hAnsi="Times New Roman"/>
          <w:sz w:val="24"/>
          <w:szCs w:val="24"/>
        </w:rPr>
        <w:t>U</w:t>
      </w:r>
      <w:r w:rsidRPr="00CB4E2F">
        <w:rPr>
          <w:rFonts w:ascii="Times New Roman" w:eastAsia="Times New Roman" w:hAnsi="Times New Roman"/>
          <w:sz w:val="24"/>
          <w:szCs w:val="24"/>
        </w:rPr>
        <w:t>zraudzību saistīto dokumentāciju (arī veiktos darba pierakstus, uzmērījumus</w:t>
      </w:r>
      <w:r w:rsidR="00CB4E2F" w:rsidRPr="00CB4E2F">
        <w:rPr>
          <w:rFonts w:ascii="Times New Roman" w:eastAsia="Times New Roman" w:hAnsi="Times New Roman"/>
          <w:sz w:val="24"/>
          <w:szCs w:val="24"/>
        </w:rPr>
        <w:t xml:space="preserve">, </w:t>
      </w:r>
      <w:proofErr w:type="spellStart"/>
      <w:r w:rsidR="00CB4E2F" w:rsidRPr="00CB4E2F">
        <w:rPr>
          <w:rFonts w:ascii="Times New Roman" w:eastAsia="Times New Roman" w:hAnsi="Times New Roman"/>
          <w:sz w:val="24"/>
          <w:szCs w:val="24"/>
        </w:rPr>
        <w:t>fotofiksācijas</w:t>
      </w:r>
      <w:proofErr w:type="spellEnd"/>
      <w:r w:rsidR="00CB4E2F" w:rsidRPr="00CB4E2F">
        <w:rPr>
          <w:rFonts w:ascii="Times New Roman" w:eastAsia="Times New Roman" w:hAnsi="Times New Roman"/>
          <w:sz w:val="24"/>
          <w:szCs w:val="24"/>
        </w:rPr>
        <w:t xml:space="preserve"> vai </w:t>
      </w:r>
      <w:proofErr w:type="spellStart"/>
      <w:r w:rsidR="00CB4E2F" w:rsidRPr="00CB4E2F">
        <w:rPr>
          <w:rFonts w:ascii="Times New Roman" w:eastAsia="Times New Roman" w:hAnsi="Times New Roman"/>
          <w:sz w:val="24"/>
          <w:szCs w:val="24"/>
        </w:rPr>
        <w:t>videofiksācijas</w:t>
      </w:r>
      <w:proofErr w:type="spellEnd"/>
      <w:r w:rsidRPr="00CB4E2F">
        <w:rPr>
          <w:rFonts w:ascii="Times New Roman" w:eastAsia="Times New Roman" w:hAnsi="Times New Roman"/>
          <w:sz w:val="24"/>
          <w:szCs w:val="24"/>
        </w:rPr>
        <w:t xml:space="preserve"> utt.) atsevišķā datu nesējā (tikai elektroniskā formātā), norādot atbildīgo darbinieku (piem., </w:t>
      </w:r>
      <w:r w:rsidRPr="00CB4E2F">
        <w:rPr>
          <w:rFonts w:ascii="Times New Roman" w:eastAsia="Times New Roman" w:hAnsi="Times New Roman"/>
          <w:i/>
          <w:iCs/>
          <w:sz w:val="24"/>
          <w:szCs w:val="24"/>
        </w:rPr>
        <w:t>Atbildīgais būvuzraugs, Vārds/Uzvārds</w:t>
      </w:r>
      <w:r w:rsidRPr="00CB4E2F">
        <w:rPr>
          <w:rFonts w:ascii="Times New Roman" w:eastAsia="Times New Roman" w:hAnsi="Times New Roman"/>
          <w:sz w:val="24"/>
          <w:szCs w:val="24"/>
        </w:rPr>
        <w:t>)</w:t>
      </w:r>
      <w:r w:rsidR="00CB4E2F" w:rsidRPr="00CB4E2F">
        <w:rPr>
          <w:rFonts w:ascii="Times New Roman" w:eastAsia="Times New Roman" w:hAnsi="Times New Roman"/>
          <w:sz w:val="24"/>
          <w:szCs w:val="24"/>
        </w:rPr>
        <w:t>;</w:t>
      </w:r>
    </w:p>
    <w:p w14:paraId="06066516" w14:textId="06BDB2BE" w:rsidR="00021468" w:rsidRPr="00120DD8" w:rsidRDefault="0075446B" w:rsidP="00120DD8">
      <w:pPr>
        <w:widowControl w:val="0"/>
        <w:numPr>
          <w:ilvl w:val="2"/>
          <w:numId w:val="1"/>
        </w:numPr>
        <w:autoSpaceDE w:val="0"/>
        <w:autoSpaceDN w:val="0"/>
        <w:adjustRightInd w:val="0"/>
        <w:spacing w:after="0" w:line="240" w:lineRule="auto"/>
        <w:ind w:left="709" w:hanging="709"/>
        <w:jc w:val="both"/>
        <w:rPr>
          <w:rFonts w:ascii="Times New Roman" w:eastAsia="Times New Roman" w:hAnsi="Times New Roman"/>
          <w:sz w:val="24"/>
          <w:szCs w:val="24"/>
        </w:rPr>
      </w:pPr>
      <w:r w:rsidRPr="00021468">
        <w:rPr>
          <w:rFonts w:ascii="Times New Roman" w:eastAsia="Times New Roman" w:hAnsi="Times New Roman"/>
          <w:sz w:val="24"/>
          <w:szCs w:val="24"/>
        </w:rPr>
        <w:lastRenderedPageBreak/>
        <w:t xml:space="preserve">kontrolēt un </w:t>
      </w:r>
      <w:r w:rsidR="00120DD8" w:rsidRPr="00120DD8">
        <w:rPr>
          <w:rFonts w:ascii="Times New Roman" w:eastAsia="Times New Roman" w:hAnsi="Times New Roman"/>
          <w:sz w:val="24"/>
          <w:szCs w:val="24"/>
        </w:rPr>
        <w:t xml:space="preserve">uzraudzīt būvdarbu izpildi un izbūvēto konstrukciju un </w:t>
      </w:r>
      <w:proofErr w:type="spellStart"/>
      <w:r w:rsidR="00120DD8" w:rsidRPr="00120DD8">
        <w:rPr>
          <w:rFonts w:ascii="Times New Roman" w:eastAsia="Times New Roman" w:hAnsi="Times New Roman"/>
          <w:sz w:val="24"/>
          <w:szCs w:val="24"/>
        </w:rPr>
        <w:t>inženiersistēmu</w:t>
      </w:r>
      <w:proofErr w:type="spellEnd"/>
      <w:r w:rsidR="00120DD8" w:rsidRPr="00120DD8">
        <w:rPr>
          <w:rFonts w:ascii="Times New Roman" w:eastAsia="Times New Roman" w:hAnsi="Times New Roman"/>
          <w:sz w:val="24"/>
          <w:szCs w:val="24"/>
        </w:rPr>
        <w:t xml:space="preserve"> atbilstību līguma noteikumiem</w:t>
      </w:r>
      <w:r w:rsidRPr="00120DD8">
        <w:rPr>
          <w:rFonts w:ascii="Times New Roman" w:eastAsia="Times New Roman" w:hAnsi="Times New Roman"/>
          <w:sz w:val="24"/>
          <w:szCs w:val="24"/>
        </w:rPr>
        <w:t xml:space="preserve">, Būvniecības iecerei, </w:t>
      </w:r>
      <w:r w:rsidR="009B60CE" w:rsidRPr="00120DD8">
        <w:rPr>
          <w:rFonts w:ascii="Times New Roman" w:eastAsia="Times New Roman" w:hAnsi="Times New Roman"/>
          <w:sz w:val="24"/>
          <w:szCs w:val="24"/>
        </w:rPr>
        <w:t>D</w:t>
      </w:r>
      <w:r w:rsidRPr="00120DD8">
        <w:rPr>
          <w:rFonts w:ascii="Times New Roman" w:eastAsia="Times New Roman" w:hAnsi="Times New Roman"/>
          <w:sz w:val="24"/>
          <w:szCs w:val="24"/>
        </w:rPr>
        <w:t>arba veikšanas projektam un normatīvajiem aktiem;</w:t>
      </w:r>
      <w:r w:rsidR="00021468" w:rsidRPr="00120DD8">
        <w:rPr>
          <w:rFonts w:ascii="Times New Roman" w:eastAsia="Times New Roman" w:hAnsi="Times New Roman"/>
          <w:sz w:val="24"/>
          <w:szCs w:val="24"/>
        </w:rPr>
        <w:t xml:space="preserve"> </w:t>
      </w:r>
    </w:p>
    <w:p w14:paraId="2B281A39" w14:textId="5716D9BA" w:rsidR="0042297A" w:rsidRPr="009B60CE" w:rsidRDefault="0075446B" w:rsidP="00347460">
      <w:pPr>
        <w:widowControl w:val="0"/>
        <w:numPr>
          <w:ilvl w:val="2"/>
          <w:numId w:val="1"/>
        </w:numPr>
        <w:autoSpaceDE w:val="0"/>
        <w:autoSpaceDN w:val="0"/>
        <w:adjustRightInd w:val="0"/>
        <w:spacing w:after="0" w:line="240" w:lineRule="auto"/>
        <w:ind w:left="709" w:hanging="709"/>
        <w:jc w:val="both"/>
        <w:rPr>
          <w:rFonts w:ascii="Times New Roman" w:eastAsia="Times New Roman" w:hAnsi="Times New Roman"/>
          <w:sz w:val="24"/>
          <w:szCs w:val="24"/>
        </w:rPr>
      </w:pPr>
      <w:r w:rsidRPr="00FE6813">
        <w:rPr>
          <w:rFonts w:ascii="Times New Roman" w:eastAsia="Times New Roman" w:hAnsi="Times New Roman"/>
          <w:sz w:val="24"/>
          <w:szCs w:val="24"/>
        </w:rPr>
        <w:t>pārbaudīt būvdarbos izmantojamo būvizstrādājumu atbilstības deklarācijas vai sertifikātus un tehniskās pases, to atbilstību piegādātajiem būvizstrādājumiem, kā arī būvizstrādājumu atbilstību Būvniecības iecerei;</w:t>
      </w:r>
      <w:r w:rsidR="00021468" w:rsidRPr="00FE6813">
        <w:rPr>
          <w:rFonts w:ascii="Times New Roman" w:eastAsia="Times New Roman" w:hAnsi="Times New Roman"/>
          <w:sz w:val="24"/>
          <w:szCs w:val="24"/>
        </w:rPr>
        <w:t xml:space="preserve"> </w:t>
      </w:r>
    </w:p>
    <w:p w14:paraId="05CE997E" w14:textId="77777777" w:rsidR="00524D4C" w:rsidRDefault="0075446B" w:rsidP="00347460">
      <w:pPr>
        <w:widowControl w:val="0"/>
        <w:numPr>
          <w:ilvl w:val="2"/>
          <w:numId w:val="1"/>
        </w:numPr>
        <w:autoSpaceDE w:val="0"/>
        <w:autoSpaceDN w:val="0"/>
        <w:adjustRightInd w:val="0"/>
        <w:spacing w:after="0" w:line="240" w:lineRule="auto"/>
        <w:ind w:left="709" w:hanging="709"/>
        <w:jc w:val="both"/>
        <w:rPr>
          <w:rFonts w:ascii="Times New Roman" w:eastAsia="Times New Roman" w:hAnsi="Times New Roman"/>
          <w:sz w:val="24"/>
          <w:szCs w:val="24"/>
        </w:rPr>
      </w:pPr>
      <w:r w:rsidRPr="00524D4C">
        <w:rPr>
          <w:rFonts w:ascii="Times New Roman" w:eastAsia="Times New Roman" w:hAnsi="Times New Roman"/>
          <w:sz w:val="24"/>
          <w:szCs w:val="24"/>
        </w:rPr>
        <w:t>veikt būvdarbu kvalitātes pārbaudi ar saviem mērinstrumentiem katrā būvniecības procesa posmā;</w:t>
      </w:r>
      <w:r w:rsidR="00524D4C">
        <w:rPr>
          <w:rFonts w:ascii="Times New Roman" w:eastAsia="Times New Roman" w:hAnsi="Times New Roman"/>
          <w:sz w:val="24"/>
          <w:szCs w:val="24"/>
        </w:rPr>
        <w:t xml:space="preserve"> </w:t>
      </w:r>
    </w:p>
    <w:p w14:paraId="3B45A6BF" w14:textId="7A0A6BCD" w:rsidR="00524D4C" w:rsidRDefault="0075446B" w:rsidP="00347460">
      <w:pPr>
        <w:widowControl w:val="0"/>
        <w:numPr>
          <w:ilvl w:val="2"/>
          <w:numId w:val="1"/>
        </w:numPr>
        <w:autoSpaceDE w:val="0"/>
        <w:autoSpaceDN w:val="0"/>
        <w:adjustRightInd w:val="0"/>
        <w:spacing w:after="0" w:line="240" w:lineRule="auto"/>
        <w:ind w:left="709" w:hanging="709"/>
        <w:jc w:val="both"/>
        <w:rPr>
          <w:rFonts w:ascii="Times New Roman" w:eastAsia="Times New Roman" w:hAnsi="Times New Roman"/>
          <w:sz w:val="24"/>
          <w:szCs w:val="24"/>
        </w:rPr>
      </w:pPr>
      <w:r w:rsidRPr="00524D4C">
        <w:rPr>
          <w:rFonts w:ascii="Times New Roman" w:eastAsia="Times New Roman" w:hAnsi="Times New Roman"/>
          <w:sz w:val="24"/>
          <w:szCs w:val="24"/>
        </w:rPr>
        <w:t>regulāri veikt pārbaudi būvdarbu, pielietojamo izstrādājumu, iekārtu un materiālu kvalitātei, par saviem līdzekļiem organizēt nepieciešamās kvalitātes pārbaudes sertificētās laboratorijās, pieaicināt nozares ekspertus</w:t>
      </w:r>
      <w:r w:rsidR="00762E53">
        <w:rPr>
          <w:rFonts w:ascii="Times New Roman" w:eastAsia="Times New Roman" w:hAnsi="Times New Roman"/>
          <w:sz w:val="24"/>
          <w:szCs w:val="24"/>
        </w:rPr>
        <w:t>.</w:t>
      </w:r>
    </w:p>
    <w:p w14:paraId="5B6F584A" w14:textId="77777777" w:rsidR="001D3642" w:rsidRPr="00F015CB" w:rsidRDefault="001D3642" w:rsidP="0075446B">
      <w:pPr>
        <w:widowControl w:val="0"/>
        <w:autoSpaceDE w:val="0"/>
        <w:autoSpaceDN w:val="0"/>
        <w:adjustRightInd w:val="0"/>
        <w:spacing w:after="0" w:line="240" w:lineRule="auto"/>
        <w:jc w:val="both"/>
        <w:rPr>
          <w:rFonts w:ascii="Times New Roman" w:eastAsia="Times New Roman" w:hAnsi="Times New Roman"/>
          <w:sz w:val="24"/>
          <w:szCs w:val="24"/>
        </w:rPr>
      </w:pPr>
    </w:p>
    <w:p w14:paraId="245DEA96" w14:textId="3091AC5A" w:rsidR="0042513E" w:rsidRDefault="0075446B" w:rsidP="00347460">
      <w:pPr>
        <w:widowControl w:val="0"/>
        <w:numPr>
          <w:ilvl w:val="1"/>
          <w:numId w:val="1"/>
        </w:numPr>
        <w:tabs>
          <w:tab w:val="left" w:pos="420"/>
        </w:tabs>
        <w:suppressAutoHyphens/>
        <w:autoSpaceDE w:val="0"/>
        <w:autoSpaceDN w:val="0"/>
        <w:spacing w:after="120" w:line="240" w:lineRule="auto"/>
        <w:ind w:left="425" w:hanging="425"/>
        <w:textAlignment w:val="baseline"/>
        <w:rPr>
          <w:rFonts w:ascii="Times New Roman" w:eastAsia="Times New Roman" w:hAnsi="Times New Roman"/>
          <w:b/>
          <w:sz w:val="24"/>
          <w:szCs w:val="24"/>
          <w:u w:val="single"/>
        </w:rPr>
      </w:pPr>
      <w:r w:rsidRPr="005A7642">
        <w:rPr>
          <w:rFonts w:ascii="Times New Roman" w:eastAsia="Times New Roman" w:hAnsi="Times New Roman"/>
          <w:sz w:val="24"/>
          <w:szCs w:val="24"/>
          <w:u w:val="single"/>
        </w:rPr>
        <w:t xml:space="preserve">Garantijas perioda </w:t>
      </w:r>
      <w:r w:rsidR="004E71F5">
        <w:rPr>
          <w:rFonts w:ascii="Times New Roman" w:eastAsia="Times New Roman" w:hAnsi="Times New Roman"/>
          <w:sz w:val="24"/>
          <w:szCs w:val="24"/>
          <w:u w:val="single"/>
        </w:rPr>
        <w:t>Būvuzraudzībai</w:t>
      </w:r>
      <w:r w:rsidRPr="005A7642">
        <w:rPr>
          <w:rFonts w:ascii="Times New Roman" w:eastAsia="Times New Roman" w:hAnsi="Times New Roman"/>
          <w:sz w:val="24"/>
          <w:szCs w:val="24"/>
          <w:u w:val="single"/>
        </w:rPr>
        <w:t>:</w:t>
      </w:r>
      <w:r w:rsidR="0042513E">
        <w:rPr>
          <w:rFonts w:ascii="Times New Roman" w:eastAsia="Times New Roman" w:hAnsi="Times New Roman"/>
          <w:b/>
          <w:sz w:val="24"/>
          <w:szCs w:val="24"/>
          <w:u w:val="single"/>
        </w:rPr>
        <w:t xml:space="preserve"> </w:t>
      </w:r>
    </w:p>
    <w:p w14:paraId="345DF067" w14:textId="3FCC336D" w:rsidR="0042513E" w:rsidRDefault="00141A7B" w:rsidP="00347460">
      <w:pPr>
        <w:widowControl w:val="0"/>
        <w:numPr>
          <w:ilvl w:val="2"/>
          <w:numId w:val="1"/>
        </w:numPr>
        <w:tabs>
          <w:tab w:val="left" w:pos="420"/>
        </w:tabs>
        <w:suppressAutoHyphens/>
        <w:autoSpaceDE w:val="0"/>
        <w:autoSpaceDN w:val="0"/>
        <w:spacing w:after="0" w:line="240" w:lineRule="auto"/>
        <w:ind w:left="709"/>
        <w:jc w:val="both"/>
        <w:textAlignment w:val="baseline"/>
        <w:rPr>
          <w:rFonts w:ascii="Times New Roman" w:eastAsia="Times New Roman" w:hAnsi="Times New Roman"/>
          <w:b/>
          <w:sz w:val="24"/>
          <w:szCs w:val="24"/>
          <w:u w:val="single"/>
        </w:rPr>
      </w:pPr>
      <w:r>
        <w:rPr>
          <w:rFonts w:ascii="Times New Roman" w:eastAsia="Times New Roman" w:hAnsi="Times New Roman"/>
          <w:sz w:val="24"/>
          <w:szCs w:val="24"/>
        </w:rPr>
        <w:t>p</w:t>
      </w:r>
      <w:r w:rsidR="0075446B" w:rsidRPr="0042513E">
        <w:rPr>
          <w:rFonts w:ascii="Times New Roman" w:eastAsia="Times New Roman" w:hAnsi="Times New Roman"/>
          <w:sz w:val="24"/>
          <w:szCs w:val="24"/>
        </w:rPr>
        <w:t xml:space="preserve">ēc Pasūtītāja uzaicinājuma, kuru Pasūtītājs </w:t>
      </w:r>
      <w:proofErr w:type="spellStart"/>
      <w:r w:rsidR="0075446B" w:rsidRPr="0042513E">
        <w:rPr>
          <w:rFonts w:ascii="Times New Roman" w:eastAsia="Times New Roman" w:hAnsi="Times New Roman"/>
          <w:sz w:val="24"/>
          <w:szCs w:val="24"/>
        </w:rPr>
        <w:t>nosūta</w:t>
      </w:r>
      <w:proofErr w:type="spellEnd"/>
      <w:r w:rsidR="0075446B" w:rsidRPr="0042513E">
        <w:rPr>
          <w:rFonts w:ascii="Times New Roman" w:eastAsia="Times New Roman" w:hAnsi="Times New Roman"/>
          <w:sz w:val="24"/>
          <w:szCs w:val="24"/>
        </w:rPr>
        <w:t xml:space="preserve"> </w:t>
      </w:r>
      <w:r w:rsidR="00683A1E">
        <w:rPr>
          <w:rFonts w:ascii="Times New Roman" w:eastAsia="Times New Roman" w:hAnsi="Times New Roman"/>
          <w:sz w:val="24"/>
          <w:szCs w:val="24"/>
        </w:rPr>
        <w:t>Atbildīgajam būvuzraugam</w:t>
      </w:r>
      <w:r w:rsidR="0075446B" w:rsidRPr="0042513E">
        <w:rPr>
          <w:rFonts w:ascii="Times New Roman" w:eastAsia="Times New Roman" w:hAnsi="Times New Roman"/>
          <w:sz w:val="24"/>
          <w:szCs w:val="24"/>
        </w:rPr>
        <w:t xml:space="preserve"> e-pastā vismaz </w:t>
      </w:r>
      <w:r w:rsidR="0075446B" w:rsidRPr="00762E53">
        <w:rPr>
          <w:rFonts w:ascii="Times New Roman" w:eastAsia="Times New Roman" w:hAnsi="Times New Roman"/>
          <w:b/>
          <w:bCs/>
          <w:sz w:val="24"/>
          <w:szCs w:val="24"/>
        </w:rPr>
        <w:t>5 (piecas) dienas</w:t>
      </w:r>
      <w:r w:rsidR="0075446B" w:rsidRPr="0042513E">
        <w:rPr>
          <w:rFonts w:ascii="Times New Roman" w:eastAsia="Times New Roman" w:hAnsi="Times New Roman"/>
          <w:sz w:val="24"/>
          <w:szCs w:val="24"/>
        </w:rPr>
        <w:t xml:space="preserve"> pirms plānotās </w:t>
      </w:r>
      <w:r w:rsidR="00762E53">
        <w:rPr>
          <w:rFonts w:ascii="Times New Roman" w:eastAsia="Times New Roman" w:hAnsi="Times New Roman"/>
          <w:sz w:val="24"/>
          <w:szCs w:val="24"/>
        </w:rPr>
        <w:t>Būvo</w:t>
      </w:r>
      <w:r w:rsidR="0075446B" w:rsidRPr="0042513E">
        <w:rPr>
          <w:rFonts w:ascii="Times New Roman" w:eastAsia="Times New Roman" w:hAnsi="Times New Roman"/>
          <w:sz w:val="24"/>
          <w:szCs w:val="24"/>
        </w:rPr>
        <w:t>bjekta apsekošanas (izņemot ārkārtas avārijas situācijas)</w:t>
      </w:r>
      <w:r w:rsidR="00762E53">
        <w:rPr>
          <w:rFonts w:ascii="Times New Roman" w:eastAsia="Times New Roman" w:hAnsi="Times New Roman"/>
          <w:sz w:val="24"/>
          <w:szCs w:val="24"/>
        </w:rPr>
        <w:t>,</w:t>
      </w:r>
      <w:r w:rsidR="0075446B" w:rsidRPr="0042513E">
        <w:rPr>
          <w:rFonts w:ascii="Times New Roman" w:eastAsia="Times New Roman" w:hAnsi="Times New Roman"/>
          <w:sz w:val="24"/>
          <w:szCs w:val="24"/>
        </w:rPr>
        <w:t xml:space="preserve"> veikt </w:t>
      </w:r>
      <w:r w:rsidR="00762E53">
        <w:rPr>
          <w:rFonts w:ascii="Times New Roman" w:eastAsia="Times New Roman" w:hAnsi="Times New Roman"/>
          <w:sz w:val="24"/>
          <w:szCs w:val="24"/>
        </w:rPr>
        <w:t>Būv</w:t>
      </w:r>
      <w:r w:rsidR="0075446B" w:rsidRPr="0042513E">
        <w:rPr>
          <w:rFonts w:ascii="Times New Roman" w:eastAsia="Times New Roman" w:hAnsi="Times New Roman"/>
          <w:sz w:val="24"/>
          <w:szCs w:val="24"/>
        </w:rPr>
        <w:t>objekta apsekošanu kopā ar Pasūtītāju un Atbildīgo būvdarbu vadītāju. Ārkārtas situācijās apsekošanu veikt nekavējoties</w:t>
      </w:r>
      <w:r w:rsidR="00762E53">
        <w:rPr>
          <w:rFonts w:ascii="Times New Roman" w:eastAsia="Times New Roman" w:hAnsi="Times New Roman"/>
          <w:sz w:val="24"/>
          <w:szCs w:val="24"/>
        </w:rPr>
        <w:t>;</w:t>
      </w:r>
      <w:r w:rsidR="0042513E">
        <w:rPr>
          <w:rFonts w:ascii="Times New Roman" w:eastAsia="Times New Roman" w:hAnsi="Times New Roman"/>
          <w:b/>
          <w:sz w:val="24"/>
          <w:szCs w:val="24"/>
          <w:u w:val="single"/>
        </w:rPr>
        <w:t xml:space="preserve"> </w:t>
      </w:r>
    </w:p>
    <w:p w14:paraId="4323C3EE" w14:textId="34AB8322" w:rsidR="0042513E" w:rsidRDefault="00141A7B" w:rsidP="00347460">
      <w:pPr>
        <w:widowControl w:val="0"/>
        <w:numPr>
          <w:ilvl w:val="2"/>
          <w:numId w:val="1"/>
        </w:numPr>
        <w:tabs>
          <w:tab w:val="left" w:pos="420"/>
        </w:tabs>
        <w:suppressAutoHyphens/>
        <w:autoSpaceDE w:val="0"/>
        <w:autoSpaceDN w:val="0"/>
        <w:spacing w:after="0" w:line="240" w:lineRule="auto"/>
        <w:ind w:left="709"/>
        <w:jc w:val="both"/>
        <w:textAlignment w:val="baseline"/>
        <w:rPr>
          <w:rFonts w:ascii="Times New Roman" w:eastAsia="Times New Roman" w:hAnsi="Times New Roman"/>
          <w:b/>
          <w:sz w:val="24"/>
          <w:szCs w:val="24"/>
          <w:u w:val="single"/>
        </w:rPr>
      </w:pPr>
      <w:r>
        <w:rPr>
          <w:rFonts w:ascii="Times New Roman" w:eastAsia="Times New Roman" w:hAnsi="Times New Roman"/>
          <w:sz w:val="24"/>
          <w:szCs w:val="24"/>
        </w:rPr>
        <w:t>p</w:t>
      </w:r>
      <w:r w:rsidR="0075446B" w:rsidRPr="0042513E">
        <w:rPr>
          <w:rFonts w:ascii="Times New Roman" w:eastAsia="Times New Roman" w:hAnsi="Times New Roman"/>
          <w:sz w:val="24"/>
          <w:szCs w:val="24"/>
        </w:rPr>
        <w:t xml:space="preserve">ēc Pasūtītāja pieprasījuma </w:t>
      </w:r>
      <w:r w:rsidR="0075446B" w:rsidRPr="00762E53">
        <w:rPr>
          <w:rFonts w:ascii="Times New Roman" w:eastAsia="Times New Roman" w:hAnsi="Times New Roman"/>
          <w:b/>
          <w:bCs/>
          <w:sz w:val="24"/>
          <w:szCs w:val="24"/>
        </w:rPr>
        <w:t>3 (trīs) darba dienu</w:t>
      </w:r>
      <w:r w:rsidR="0075446B" w:rsidRPr="0042513E">
        <w:rPr>
          <w:rFonts w:ascii="Times New Roman" w:eastAsia="Times New Roman" w:hAnsi="Times New Roman"/>
          <w:sz w:val="24"/>
          <w:szCs w:val="24"/>
        </w:rPr>
        <w:t xml:space="preserve"> laikā izskatīt un saskaņot Būvdarbu veicēja iesniegto informāciju par būvdarbos konstatēto defektu novēršanas tehnoloģiju</w:t>
      </w:r>
      <w:r w:rsidR="006F4A19">
        <w:rPr>
          <w:rFonts w:ascii="Times New Roman" w:eastAsia="Times New Roman" w:hAnsi="Times New Roman"/>
          <w:sz w:val="24"/>
          <w:szCs w:val="24"/>
        </w:rPr>
        <w:t>.</w:t>
      </w:r>
      <w:r w:rsidR="0042513E">
        <w:rPr>
          <w:rFonts w:ascii="Times New Roman" w:eastAsia="Times New Roman" w:hAnsi="Times New Roman"/>
          <w:b/>
          <w:sz w:val="24"/>
          <w:szCs w:val="24"/>
          <w:u w:val="single"/>
        </w:rPr>
        <w:t xml:space="preserve"> </w:t>
      </w:r>
    </w:p>
    <w:p w14:paraId="089C03C1" w14:textId="77777777" w:rsidR="0075446B" w:rsidRPr="00F015CB" w:rsidRDefault="0075446B" w:rsidP="0075446B">
      <w:pPr>
        <w:widowControl w:val="0"/>
        <w:suppressAutoHyphens/>
        <w:autoSpaceDE w:val="0"/>
        <w:autoSpaceDN w:val="0"/>
        <w:spacing w:after="0" w:line="240" w:lineRule="auto"/>
        <w:jc w:val="both"/>
        <w:textAlignment w:val="baseline"/>
        <w:rPr>
          <w:rFonts w:ascii="Times New Roman" w:eastAsia="Times New Roman" w:hAnsi="Times New Roman"/>
          <w:sz w:val="24"/>
          <w:szCs w:val="24"/>
        </w:rPr>
      </w:pPr>
    </w:p>
    <w:p w14:paraId="06EFC3D8" w14:textId="3C4A8232" w:rsidR="000A7FBB" w:rsidRDefault="00560691" w:rsidP="00695285">
      <w:pPr>
        <w:suppressAutoHyphens/>
        <w:autoSpaceDN w:val="0"/>
        <w:spacing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2026.</w:t>
      </w:r>
      <w:r w:rsidR="00085C38">
        <w:rPr>
          <w:rFonts w:ascii="Times New Roman" w:eastAsia="Times New Roman" w:hAnsi="Times New Roman"/>
          <w:sz w:val="24"/>
          <w:szCs w:val="24"/>
        </w:rPr>
        <w:t xml:space="preserve">gada </w:t>
      </w:r>
      <w:r w:rsidR="00695285">
        <w:rPr>
          <w:rFonts w:ascii="Times New Roman" w:eastAsia="Times New Roman" w:hAnsi="Times New Roman"/>
          <w:sz w:val="24"/>
          <w:szCs w:val="24"/>
        </w:rPr>
        <w:t>31</w:t>
      </w:r>
      <w:r w:rsidR="00085C38">
        <w:rPr>
          <w:rFonts w:ascii="Times New Roman" w:eastAsia="Times New Roman" w:hAnsi="Times New Roman"/>
          <w:sz w:val="24"/>
          <w:szCs w:val="24"/>
        </w:rPr>
        <w:t>.jūlijs</w:t>
      </w:r>
    </w:p>
    <w:sectPr w:rsidR="000A7FBB" w:rsidSect="006717EE">
      <w:pgSz w:w="11906" w:h="16838"/>
      <w:pgMar w:top="1134" w:right="707" w:bottom="1134" w:left="1701" w:header="142" w:footer="272"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CEB82" w14:textId="77777777" w:rsidR="0082050A" w:rsidRDefault="0082050A" w:rsidP="00BF3D6F">
      <w:pPr>
        <w:spacing w:after="0" w:line="240" w:lineRule="auto"/>
      </w:pPr>
      <w:r>
        <w:separator/>
      </w:r>
    </w:p>
  </w:endnote>
  <w:endnote w:type="continuationSeparator" w:id="0">
    <w:p w14:paraId="4FF19868" w14:textId="77777777" w:rsidR="0082050A" w:rsidRDefault="0082050A" w:rsidP="00BF3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089BF" w14:textId="77777777" w:rsidR="0082050A" w:rsidRDefault="0082050A" w:rsidP="00BF3D6F">
      <w:pPr>
        <w:spacing w:after="0" w:line="240" w:lineRule="auto"/>
      </w:pPr>
      <w:r>
        <w:separator/>
      </w:r>
    </w:p>
  </w:footnote>
  <w:footnote w:type="continuationSeparator" w:id="0">
    <w:p w14:paraId="26100FE0" w14:textId="77777777" w:rsidR="0082050A" w:rsidRDefault="0082050A" w:rsidP="00BF3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4284"/>
    <w:multiLevelType w:val="multilevel"/>
    <w:tmpl w:val="9B72FB48"/>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35F07B0"/>
    <w:multiLevelType w:val="multilevel"/>
    <w:tmpl w:val="E4E4A084"/>
    <w:lvl w:ilvl="0">
      <w:start w:val="1"/>
      <w:numFmt w:val="decimal"/>
      <w:lvlText w:val="%1."/>
      <w:lvlJc w:val="left"/>
      <w:pPr>
        <w:ind w:left="420" w:hanging="420"/>
      </w:pPr>
      <w:rPr>
        <w:rFonts w:ascii="Times New Roman" w:hAnsi="Times New Roman" w:cs="Times New Roman"/>
        <w:b/>
      </w:rPr>
    </w:lvl>
    <w:lvl w:ilvl="1">
      <w:start w:val="1"/>
      <w:numFmt w:val="decimal"/>
      <w:lvlText w:val="%1.%2."/>
      <w:lvlJc w:val="left"/>
      <w:pPr>
        <w:ind w:left="420" w:hanging="420"/>
      </w:pPr>
      <w:rPr>
        <w:rFonts w:ascii="Times New Roman" w:hAnsi="Times New Roman" w:cs="Times New Roman"/>
        <w:b w:val="0"/>
        <w:strike w:val="0"/>
        <w:dstrike w:val="0"/>
        <w:color w:val="auto"/>
        <w:u w:val="none"/>
      </w:rPr>
    </w:lvl>
    <w:lvl w:ilvl="2">
      <w:start w:val="1"/>
      <w:numFmt w:val="decimal"/>
      <w:lvlText w:val="%1.%2.%3."/>
      <w:lvlJc w:val="left"/>
      <w:pPr>
        <w:ind w:left="1430" w:hanging="720"/>
      </w:pPr>
      <w:rPr>
        <w:rFonts w:ascii="Times New Roman" w:hAnsi="Times New Roman" w:cs="Times New Roman"/>
        <w:b w:val="0"/>
        <w:bCs/>
        <w:strike w:val="0"/>
        <w:dstrike w:val="0"/>
        <w:color w:val="auto"/>
        <w:sz w:val="24"/>
        <w:szCs w:val="24"/>
        <w:u w:val="none"/>
      </w:rPr>
    </w:lvl>
    <w:lvl w:ilvl="3">
      <w:start w:val="1"/>
      <w:numFmt w:val="decimal"/>
      <w:lvlText w:val="%1.%2.%3.%4."/>
      <w:lvlJc w:val="left"/>
      <w:pPr>
        <w:ind w:left="1430" w:hanging="720"/>
      </w:pPr>
      <w:rPr>
        <w:rFonts w:ascii="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4EE5766"/>
    <w:multiLevelType w:val="hybridMultilevel"/>
    <w:tmpl w:val="15A6CE34"/>
    <w:lvl w:ilvl="0" w:tplc="42203526">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5332407"/>
    <w:multiLevelType w:val="multilevel"/>
    <w:tmpl w:val="F6F49C2E"/>
    <w:lvl w:ilvl="0">
      <w:start w:val="1"/>
      <w:numFmt w:val="decimal"/>
      <w:lvlText w:val="%1."/>
      <w:lvlJc w:val="left"/>
      <w:pPr>
        <w:ind w:left="420" w:hanging="420"/>
      </w:pPr>
      <w:rPr>
        <w:rFonts w:ascii="Times New Roman" w:hAnsi="Times New Roman" w:cs="Times New Roman"/>
        <w:b/>
      </w:rPr>
    </w:lvl>
    <w:lvl w:ilvl="1">
      <w:start w:val="1"/>
      <w:numFmt w:val="decimal"/>
      <w:lvlText w:val="%1.%2."/>
      <w:lvlJc w:val="left"/>
      <w:pPr>
        <w:ind w:left="420" w:hanging="420"/>
      </w:pPr>
      <w:rPr>
        <w:rFonts w:ascii="Times New Roman" w:hAnsi="Times New Roman" w:cs="Times New Roman"/>
        <w:b w:val="0"/>
        <w:strike w:val="0"/>
        <w:dstrike w:val="0"/>
        <w:color w:val="auto"/>
        <w:u w:val="none"/>
      </w:rPr>
    </w:lvl>
    <w:lvl w:ilvl="2">
      <w:start w:val="1"/>
      <w:numFmt w:val="decimal"/>
      <w:lvlText w:val="%1.%2.%3."/>
      <w:lvlJc w:val="left"/>
      <w:pPr>
        <w:ind w:left="1430" w:hanging="720"/>
      </w:pPr>
      <w:rPr>
        <w:rFonts w:ascii="Times New Roman" w:hAnsi="Times New Roman" w:cs="Times New Roman"/>
        <w:b w:val="0"/>
        <w:bCs/>
        <w:strike w:val="0"/>
        <w:dstrike w:val="0"/>
        <w:color w:val="auto"/>
        <w:sz w:val="24"/>
        <w:szCs w:val="24"/>
        <w:u w:val="none"/>
      </w:rPr>
    </w:lvl>
    <w:lvl w:ilvl="3">
      <w:start w:val="1"/>
      <w:numFmt w:val="decimal"/>
      <w:lvlText w:val="%1.%2.%3.%4."/>
      <w:lvlJc w:val="left"/>
      <w:pPr>
        <w:ind w:left="2847" w:hanging="720"/>
      </w:pPr>
      <w:rPr>
        <w:rFonts w:ascii="Times New Roman" w:hAnsi="Times New Roman" w:cs="Times New Roman"/>
        <w:i w:val="0"/>
        <w:iCs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53A3EB5"/>
    <w:multiLevelType w:val="multilevel"/>
    <w:tmpl w:val="B7D4BBEE"/>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947EE0"/>
    <w:multiLevelType w:val="hybridMultilevel"/>
    <w:tmpl w:val="28161932"/>
    <w:lvl w:ilvl="0" w:tplc="0426000F">
      <w:start w:val="1"/>
      <w:numFmt w:val="decimal"/>
      <w:lvlText w:val="%1."/>
      <w:lvlJc w:val="left"/>
      <w:pPr>
        <w:ind w:left="720" w:hanging="360"/>
      </w:pPr>
      <w:rPr>
        <w:rFonts w:hint="default"/>
        <w:b w:val="0"/>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765700E"/>
    <w:multiLevelType w:val="multilevel"/>
    <w:tmpl w:val="0426001F"/>
    <w:lvl w:ilvl="0">
      <w:start w:val="1"/>
      <w:numFmt w:val="decimal"/>
      <w:lvlText w:val="%1."/>
      <w:lvlJc w:val="left"/>
      <w:pPr>
        <w:ind w:left="360" w:hanging="360"/>
      </w:pPr>
      <w:rPr>
        <w:rFonts w:hint="default"/>
        <w:b/>
        <w:strike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CE0D14"/>
    <w:multiLevelType w:val="multilevel"/>
    <w:tmpl w:val="BA2CA736"/>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1855"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160" w:hanging="1080"/>
      </w:pPr>
      <w:rPr>
        <w:rFonts w:hint="default"/>
        <w:b w:val="0"/>
      </w:rPr>
    </w:lvl>
    <w:lvl w:ilvl="6">
      <w:start w:val="1"/>
      <w:numFmt w:val="decimal"/>
      <w:isLgl/>
      <w:lvlText w:val="%1.%2.%3.%4.%5.%6.%7."/>
      <w:lvlJc w:val="left"/>
      <w:pPr>
        <w:ind w:left="2520" w:hanging="1440"/>
      </w:pPr>
      <w:rPr>
        <w:rFonts w:hint="default"/>
        <w:b w:val="0"/>
      </w:rPr>
    </w:lvl>
    <w:lvl w:ilvl="7">
      <w:start w:val="1"/>
      <w:numFmt w:val="decimal"/>
      <w:isLgl/>
      <w:lvlText w:val="%1.%2.%3.%4.%5.%6.%7.%8."/>
      <w:lvlJc w:val="left"/>
      <w:pPr>
        <w:ind w:left="2520" w:hanging="1440"/>
      </w:pPr>
      <w:rPr>
        <w:rFonts w:hint="default"/>
        <w:b w:val="0"/>
      </w:rPr>
    </w:lvl>
    <w:lvl w:ilvl="8">
      <w:start w:val="1"/>
      <w:numFmt w:val="decimal"/>
      <w:isLgl/>
      <w:lvlText w:val="%1.%2.%3.%4.%5.%6.%7.%8.%9."/>
      <w:lvlJc w:val="left"/>
      <w:pPr>
        <w:ind w:left="2880" w:hanging="1800"/>
      </w:pPr>
      <w:rPr>
        <w:rFonts w:hint="default"/>
        <w:b w:val="0"/>
      </w:rPr>
    </w:lvl>
  </w:abstractNum>
  <w:abstractNum w:abstractNumId="8" w15:restartNumberingAfterBreak="0">
    <w:nsid w:val="1F181327"/>
    <w:multiLevelType w:val="hybridMultilevel"/>
    <w:tmpl w:val="CCCC5188"/>
    <w:lvl w:ilvl="0" w:tplc="09F8BA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F3F5D45"/>
    <w:multiLevelType w:val="hybridMultilevel"/>
    <w:tmpl w:val="7EDC3F7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1F913097"/>
    <w:multiLevelType w:val="multilevel"/>
    <w:tmpl w:val="AB3CA9A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1475957"/>
    <w:multiLevelType w:val="multilevel"/>
    <w:tmpl w:val="B47A2F66"/>
    <w:lvl w:ilvl="0">
      <w:start w:val="1"/>
      <w:numFmt w:val="decimal"/>
      <w:lvlText w:val="%1."/>
      <w:lvlJc w:val="left"/>
      <w:pPr>
        <w:ind w:left="420" w:hanging="420"/>
      </w:pPr>
      <w:rPr>
        <w:rFonts w:ascii="Times New Roman" w:hAnsi="Times New Roman" w:cs="Times New Roman"/>
        <w:b/>
      </w:rPr>
    </w:lvl>
    <w:lvl w:ilvl="1">
      <w:start w:val="1"/>
      <w:numFmt w:val="decimal"/>
      <w:lvlText w:val="%1.%2."/>
      <w:lvlJc w:val="left"/>
      <w:pPr>
        <w:ind w:left="420" w:hanging="420"/>
      </w:pPr>
      <w:rPr>
        <w:rFonts w:ascii="Times New Roman" w:hAnsi="Times New Roman" w:cs="Times New Roman"/>
        <w:b w:val="0"/>
        <w:strike w:val="0"/>
        <w:dstrike w:val="0"/>
        <w:u w:val="none"/>
      </w:rPr>
    </w:lvl>
    <w:lvl w:ilvl="2">
      <w:start w:val="1"/>
      <w:numFmt w:val="decimal"/>
      <w:lvlText w:val="%1.%2.%3."/>
      <w:lvlJc w:val="left"/>
      <w:pPr>
        <w:ind w:left="1430" w:hanging="720"/>
      </w:pPr>
      <w:rPr>
        <w:rFonts w:ascii="Times New Roman" w:hAnsi="Times New Roman" w:cs="Times New Roman"/>
        <w:strike w:val="0"/>
        <w:dstrike w:val="0"/>
        <w:color w:val="auto"/>
        <w:sz w:val="24"/>
        <w:szCs w:val="24"/>
        <w:u w:val="none"/>
      </w:rPr>
    </w:lvl>
    <w:lvl w:ilvl="3">
      <w:start w:val="1"/>
      <w:numFmt w:val="decimal"/>
      <w:lvlText w:val="%1.%2.%3.%4."/>
      <w:lvlJc w:val="left"/>
      <w:pPr>
        <w:ind w:left="1430" w:hanging="720"/>
      </w:pPr>
      <w:rPr>
        <w:rFonts w:ascii="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7B32F74"/>
    <w:multiLevelType w:val="multilevel"/>
    <w:tmpl w:val="A40E5FD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EDE3C45"/>
    <w:multiLevelType w:val="multilevel"/>
    <w:tmpl w:val="C3CE3618"/>
    <w:lvl w:ilvl="0">
      <w:start w:val="1"/>
      <w:numFmt w:val="decimal"/>
      <w:lvlText w:val="%1."/>
      <w:lvlJc w:val="left"/>
      <w:pPr>
        <w:tabs>
          <w:tab w:val="num" w:pos="360"/>
        </w:tabs>
        <w:ind w:left="360" w:hanging="360"/>
      </w:pPr>
      <w:rPr>
        <w:rFonts w:cs="Times New Roman"/>
        <w:b/>
        <w:i w:val="0"/>
        <w:sz w:val="24"/>
      </w:rPr>
    </w:lvl>
    <w:lvl w:ilvl="1">
      <w:start w:val="1"/>
      <w:numFmt w:val="decimal"/>
      <w:lvlText w:val="%1.%2."/>
      <w:lvlJc w:val="left"/>
      <w:pPr>
        <w:tabs>
          <w:tab w:val="num" w:pos="3551"/>
        </w:tabs>
        <w:ind w:left="3551" w:hanging="432"/>
      </w:pPr>
      <w:rPr>
        <w:rFonts w:cs="Times New Roman"/>
        <w:b w:val="0"/>
        <w:i w:val="0"/>
        <w:color w:val="auto"/>
        <w:sz w:val="24"/>
        <w:szCs w:val="24"/>
      </w:rPr>
    </w:lvl>
    <w:lvl w:ilvl="2">
      <w:start w:val="1"/>
      <w:numFmt w:val="decimal"/>
      <w:lvlText w:val="%1.%2.%3."/>
      <w:lvlJc w:val="left"/>
      <w:pPr>
        <w:tabs>
          <w:tab w:val="num" w:pos="3839"/>
        </w:tabs>
        <w:ind w:left="3623" w:hanging="504"/>
      </w:pPr>
      <w:rPr>
        <w:rFonts w:ascii="Times New Roman" w:hAnsi="Times New Roman" w:cs="Times New Roman" w:hint="default"/>
        <w:b w:val="0"/>
        <w:i w:val="0"/>
        <w:color w:val="auto"/>
        <w:sz w:val="24"/>
        <w:szCs w:val="24"/>
      </w:rPr>
    </w:lvl>
    <w:lvl w:ilvl="3">
      <w:start w:val="1"/>
      <w:numFmt w:val="decimal"/>
      <w:lvlText w:val="%1.%2.%3.%4."/>
      <w:lvlJc w:val="left"/>
      <w:pPr>
        <w:tabs>
          <w:tab w:val="num" w:pos="1800"/>
        </w:tabs>
        <w:ind w:left="1728" w:hanging="648"/>
      </w:pPr>
      <w:rPr>
        <w:rFonts w:cs="Times New Roman"/>
        <w:b w:val="0"/>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2F337DDA"/>
    <w:multiLevelType w:val="multilevel"/>
    <w:tmpl w:val="FAA66F40"/>
    <w:lvl w:ilvl="0">
      <w:start w:val="1"/>
      <w:numFmt w:val="decimal"/>
      <w:lvlText w:val="%1."/>
      <w:lvlJc w:val="left"/>
      <w:pPr>
        <w:tabs>
          <w:tab w:val="num" w:pos="360"/>
        </w:tabs>
        <w:ind w:left="360" w:hanging="360"/>
      </w:pPr>
      <w:rPr>
        <w:rFonts w:hint="default"/>
        <w:b/>
      </w:rPr>
    </w:lvl>
    <w:lvl w:ilvl="1">
      <w:start w:val="1"/>
      <w:numFmt w:val="decimal"/>
      <w:suff w:val="space"/>
      <w:lvlText w:val="%1.%2."/>
      <w:lvlJc w:val="left"/>
      <w:pPr>
        <w:ind w:left="1567" w:hanging="432"/>
      </w:pPr>
      <w:rPr>
        <w:rFonts w:hint="default"/>
        <w:b/>
        <w:i w:val="0"/>
        <w:color w:val="auto"/>
      </w:rPr>
    </w:lvl>
    <w:lvl w:ilvl="2">
      <w:start w:val="1"/>
      <w:numFmt w:val="decimal"/>
      <w:lvlText w:val="%1.%2.%3."/>
      <w:lvlJc w:val="left"/>
      <w:pPr>
        <w:tabs>
          <w:tab w:val="num" w:pos="1355"/>
        </w:tabs>
        <w:ind w:left="1355" w:hanging="504"/>
      </w:pPr>
      <w:rPr>
        <w:rFonts w:hint="default"/>
        <w:b w:val="0"/>
      </w:rPr>
    </w:lvl>
    <w:lvl w:ilvl="3">
      <w:start w:val="1"/>
      <w:numFmt w:val="decimal"/>
      <w:lvlText w:val="%1.%2.%3.%4."/>
      <w:lvlJc w:val="left"/>
      <w:pPr>
        <w:tabs>
          <w:tab w:val="num" w:pos="1800"/>
        </w:tabs>
        <w:ind w:left="1728" w:hanging="648"/>
      </w:pPr>
      <w:rPr>
        <w:rFonts w:hint="default"/>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46549E9"/>
    <w:multiLevelType w:val="multilevel"/>
    <w:tmpl w:val="4F12FC3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432"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16" w15:restartNumberingAfterBreak="0">
    <w:nsid w:val="375F649C"/>
    <w:multiLevelType w:val="multilevel"/>
    <w:tmpl w:val="B47A2F66"/>
    <w:lvl w:ilvl="0">
      <w:start w:val="1"/>
      <w:numFmt w:val="decimal"/>
      <w:lvlText w:val="%1."/>
      <w:lvlJc w:val="left"/>
      <w:pPr>
        <w:ind w:left="420" w:hanging="420"/>
      </w:pPr>
      <w:rPr>
        <w:rFonts w:ascii="Times New Roman" w:hAnsi="Times New Roman" w:cs="Times New Roman"/>
        <w:b/>
      </w:rPr>
    </w:lvl>
    <w:lvl w:ilvl="1">
      <w:start w:val="1"/>
      <w:numFmt w:val="decimal"/>
      <w:lvlText w:val="%1.%2."/>
      <w:lvlJc w:val="left"/>
      <w:pPr>
        <w:ind w:left="420" w:hanging="420"/>
      </w:pPr>
      <w:rPr>
        <w:rFonts w:ascii="Times New Roman" w:hAnsi="Times New Roman" w:cs="Times New Roman"/>
        <w:b w:val="0"/>
        <w:strike w:val="0"/>
        <w:dstrike w:val="0"/>
        <w:u w:val="none"/>
      </w:rPr>
    </w:lvl>
    <w:lvl w:ilvl="2">
      <w:start w:val="1"/>
      <w:numFmt w:val="decimal"/>
      <w:lvlText w:val="%1.%2.%3."/>
      <w:lvlJc w:val="left"/>
      <w:pPr>
        <w:ind w:left="1430" w:hanging="720"/>
      </w:pPr>
      <w:rPr>
        <w:rFonts w:ascii="Times New Roman" w:hAnsi="Times New Roman" w:cs="Times New Roman"/>
        <w:strike w:val="0"/>
        <w:dstrike w:val="0"/>
        <w:color w:val="auto"/>
        <w:sz w:val="24"/>
        <w:szCs w:val="24"/>
        <w:u w:val="none"/>
      </w:rPr>
    </w:lvl>
    <w:lvl w:ilvl="3">
      <w:start w:val="1"/>
      <w:numFmt w:val="decimal"/>
      <w:lvlText w:val="%1.%2.%3.%4."/>
      <w:lvlJc w:val="left"/>
      <w:pPr>
        <w:ind w:left="1430" w:hanging="720"/>
      </w:pPr>
      <w:rPr>
        <w:rFonts w:ascii="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9193E72"/>
    <w:multiLevelType w:val="multilevel"/>
    <w:tmpl w:val="C9E6F006"/>
    <w:lvl w:ilvl="0">
      <w:start w:val="1"/>
      <w:numFmt w:val="decimal"/>
      <w:lvlText w:val="%1."/>
      <w:lvlJc w:val="left"/>
      <w:pPr>
        <w:tabs>
          <w:tab w:val="num" w:pos="420"/>
        </w:tabs>
        <w:ind w:left="420" w:hanging="420"/>
      </w:pPr>
      <w:rPr>
        <w:rFonts w:ascii="Arial" w:eastAsia="Times New Roman" w:hAnsi="Arial" w:cs="Arial" w:hint="default"/>
        <w:b/>
      </w:rPr>
    </w:lvl>
    <w:lvl w:ilvl="1">
      <w:start w:val="1"/>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1713"/>
        </w:tabs>
        <w:ind w:left="1713" w:hanging="720"/>
      </w:pPr>
      <w:rPr>
        <w:rFonts w:hint="default"/>
        <w:strike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DEB343C"/>
    <w:multiLevelType w:val="hybridMultilevel"/>
    <w:tmpl w:val="8690A7DA"/>
    <w:lvl w:ilvl="0" w:tplc="04260001">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0151FE7"/>
    <w:multiLevelType w:val="multilevel"/>
    <w:tmpl w:val="B47A2F66"/>
    <w:lvl w:ilvl="0">
      <w:start w:val="1"/>
      <w:numFmt w:val="decimal"/>
      <w:lvlText w:val="%1."/>
      <w:lvlJc w:val="left"/>
      <w:pPr>
        <w:ind w:left="420" w:hanging="420"/>
      </w:pPr>
      <w:rPr>
        <w:rFonts w:ascii="Times New Roman" w:hAnsi="Times New Roman" w:cs="Times New Roman"/>
        <w:b/>
      </w:rPr>
    </w:lvl>
    <w:lvl w:ilvl="1">
      <w:start w:val="1"/>
      <w:numFmt w:val="decimal"/>
      <w:lvlText w:val="%1.%2."/>
      <w:lvlJc w:val="left"/>
      <w:pPr>
        <w:ind w:left="420" w:hanging="420"/>
      </w:pPr>
      <w:rPr>
        <w:rFonts w:ascii="Times New Roman" w:hAnsi="Times New Roman" w:cs="Times New Roman"/>
        <w:b w:val="0"/>
        <w:strike w:val="0"/>
        <w:dstrike w:val="0"/>
        <w:u w:val="none"/>
      </w:rPr>
    </w:lvl>
    <w:lvl w:ilvl="2">
      <w:start w:val="1"/>
      <w:numFmt w:val="decimal"/>
      <w:lvlText w:val="%1.%2.%3."/>
      <w:lvlJc w:val="left"/>
      <w:pPr>
        <w:ind w:left="1430" w:hanging="720"/>
      </w:pPr>
      <w:rPr>
        <w:rFonts w:ascii="Times New Roman" w:hAnsi="Times New Roman" w:cs="Times New Roman"/>
        <w:strike w:val="0"/>
        <w:dstrike w:val="0"/>
        <w:color w:val="auto"/>
        <w:sz w:val="24"/>
        <w:szCs w:val="24"/>
        <w:u w:val="none"/>
      </w:rPr>
    </w:lvl>
    <w:lvl w:ilvl="3">
      <w:start w:val="1"/>
      <w:numFmt w:val="decimal"/>
      <w:lvlText w:val="%1.%2.%3.%4."/>
      <w:lvlJc w:val="left"/>
      <w:pPr>
        <w:ind w:left="1430" w:hanging="720"/>
      </w:pPr>
      <w:rPr>
        <w:rFonts w:ascii="Times New Roman" w:hAnsi="Times New Roman" w:cs="Times New Roman"/>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224101E"/>
    <w:multiLevelType w:val="multilevel"/>
    <w:tmpl w:val="4F12FC3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858" w:hanging="432"/>
      </w:pPr>
      <w:rPr>
        <w:rFonts w:ascii="Times New Roman" w:hAnsi="Times New Roman" w:cs="Times New Roman" w:hint="default"/>
        <w:b w:val="0"/>
        <w:i w:val="0"/>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21" w15:restartNumberingAfterBreak="0">
    <w:nsid w:val="43183AD2"/>
    <w:multiLevelType w:val="hybridMultilevel"/>
    <w:tmpl w:val="E1EC9EE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3D5BE6"/>
    <w:multiLevelType w:val="hybridMultilevel"/>
    <w:tmpl w:val="2BFE31BA"/>
    <w:lvl w:ilvl="0" w:tplc="A5068A32">
      <w:start w:val="1"/>
      <w:numFmt w:val="decimal"/>
      <w:lvlText w:val="%1."/>
      <w:lvlJc w:val="left"/>
      <w:pPr>
        <w:ind w:left="1080" w:hanging="360"/>
      </w:pPr>
      <w:rPr>
        <w:rFonts w:eastAsia="Times New Roman" w:hint="default"/>
        <w:sz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58C71156"/>
    <w:multiLevelType w:val="multilevel"/>
    <w:tmpl w:val="69AEB348"/>
    <w:lvl w:ilvl="0">
      <w:start w:val="3"/>
      <w:numFmt w:val="decimal"/>
      <w:lvlText w:val="%1."/>
      <w:lvlJc w:val="left"/>
      <w:pPr>
        <w:ind w:left="360" w:hanging="360"/>
      </w:pPr>
      <w:rPr>
        <w:rFonts w:hint="default"/>
      </w:rPr>
    </w:lvl>
    <w:lvl w:ilvl="1">
      <w:start w:val="1"/>
      <w:numFmt w:val="decimal"/>
      <w:lvlText w:val="%1.%2."/>
      <w:lvlJc w:val="left"/>
      <w:pPr>
        <w:ind w:left="475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92C4750"/>
    <w:multiLevelType w:val="hybridMultilevel"/>
    <w:tmpl w:val="091CBF2E"/>
    <w:lvl w:ilvl="0" w:tplc="D0B43D72">
      <w:numFmt w:val="bullet"/>
      <w:lvlText w:val=""/>
      <w:lvlJc w:val="left"/>
      <w:pPr>
        <w:ind w:left="720" w:hanging="360"/>
      </w:pPr>
      <w:rPr>
        <w:rFonts w:ascii="Symbol" w:eastAsia="Times New Roman" w:hAnsi="Symbol" w:cs="Times New Roman"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B96499B"/>
    <w:multiLevelType w:val="multilevel"/>
    <w:tmpl w:val="96D60EE2"/>
    <w:lvl w:ilvl="0">
      <w:start w:val="1"/>
      <w:numFmt w:val="decimal"/>
      <w:lvlText w:val="%1."/>
      <w:lvlJc w:val="left"/>
      <w:pPr>
        <w:ind w:left="360" w:hanging="360"/>
      </w:pPr>
      <w:rPr>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D775B07"/>
    <w:multiLevelType w:val="hybridMultilevel"/>
    <w:tmpl w:val="3BF0C8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1875535"/>
    <w:multiLevelType w:val="multilevel"/>
    <w:tmpl w:val="39D276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E981306"/>
    <w:multiLevelType w:val="multilevel"/>
    <w:tmpl w:val="2D36FCEA"/>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4E5435D"/>
    <w:multiLevelType w:val="multilevel"/>
    <w:tmpl w:val="14F678B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7597705D"/>
    <w:multiLevelType w:val="multilevel"/>
    <w:tmpl w:val="5288C382"/>
    <w:lvl w:ilvl="0">
      <w:start w:val="1"/>
      <w:numFmt w:val="decimal"/>
      <w:lvlText w:val="%1."/>
      <w:lvlJc w:val="left"/>
      <w:pPr>
        <w:ind w:left="672" w:hanging="672"/>
      </w:pPr>
      <w:rPr>
        <w:rFonts w:hint="default"/>
      </w:rPr>
    </w:lvl>
    <w:lvl w:ilvl="1">
      <w:start w:val="1"/>
      <w:numFmt w:val="decimal"/>
      <w:lvlText w:val="%1.%2."/>
      <w:lvlJc w:val="left"/>
      <w:pPr>
        <w:ind w:left="792" w:hanging="672"/>
      </w:pPr>
      <w:rPr>
        <w:rFonts w:ascii="Times New Roman" w:hAnsi="Times New Roman" w:cs="Times New Roman" w:hint="default"/>
        <w:sz w:val="24"/>
        <w:szCs w:val="24"/>
      </w:rPr>
    </w:lvl>
    <w:lvl w:ilvl="2">
      <w:start w:val="1"/>
      <w:numFmt w:val="decimal"/>
      <w:lvlText w:val="%1.%2.%3."/>
      <w:lvlJc w:val="left"/>
      <w:pPr>
        <w:ind w:left="960" w:hanging="720"/>
      </w:pPr>
      <w:rPr>
        <w:rFonts w:hint="default"/>
      </w:rPr>
    </w:lvl>
    <w:lvl w:ilvl="3">
      <w:start w:val="2"/>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1" w15:restartNumberingAfterBreak="0">
    <w:nsid w:val="75BD1282"/>
    <w:multiLevelType w:val="multilevel"/>
    <w:tmpl w:val="B318497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ascii="Times New Roman" w:hAnsi="Times New Roman" w:cs="Times New Roman" w:hint="default"/>
        <w:b w:val="0"/>
        <w:strike w:val="0"/>
        <w:color w:val="auto"/>
        <w:sz w:val="24"/>
      </w:rPr>
    </w:lvl>
    <w:lvl w:ilvl="2">
      <w:start w:val="1"/>
      <w:numFmt w:val="decimal"/>
      <w:lvlText w:val="%1.%2.%3."/>
      <w:lvlJc w:val="left"/>
      <w:pPr>
        <w:ind w:left="1781" w:hanging="504"/>
      </w:pPr>
      <w:rPr>
        <w:rFonts w:hint="default"/>
        <w:b w:val="0"/>
        <w:color w:val="auto"/>
      </w:rPr>
    </w:lvl>
    <w:lvl w:ilvl="3">
      <w:start w:val="1"/>
      <w:numFmt w:val="decimal"/>
      <w:lvlText w:val="%1.%2.%3.%4."/>
      <w:lvlJc w:val="left"/>
      <w:pPr>
        <w:ind w:left="1728" w:hanging="648"/>
      </w:pPr>
      <w:rPr>
        <w:rFonts w:hint="default"/>
        <w:b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C7E3B50"/>
    <w:multiLevelType w:val="multilevel"/>
    <w:tmpl w:val="DD12A4EC"/>
    <w:lvl w:ilvl="0">
      <w:start w:val="1"/>
      <w:numFmt w:val="decimal"/>
      <w:lvlText w:val="%1."/>
      <w:lvlJc w:val="left"/>
      <w:pPr>
        <w:ind w:left="720" w:hanging="360"/>
      </w:pPr>
      <w:rPr>
        <w:rFonts w:cs="Times New Roman"/>
        <w:b w:val="0"/>
      </w:rPr>
    </w:lvl>
    <w:lvl w:ilvl="1">
      <w:start w:val="1"/>
      <w:numFmt w:val="decimal"/>
      <w:isLgl/>
      <w:lvlText w:val="%1.%2."/>
      <w:lvlJc w:val="left"/>
      <w:pPr>
        <w:ind w:left="720" w:hanging="360"/>
      </w:pPr>
      <w:rPr>
        <w:rFonts w:cs="Times New Roman"/>
        <w:b w:val="0"/>
        <w:color w:val="auto"/>
      </w:rPr>
    </w:lvl>
    <w:lvl w:ilvl="2">
      <w:start w:val="1"/>
      <w:numFmt w:val="decimal"/>
      <w:isLgl/>
      <w:lvlText w:val="%1.%2.%3."/>
      <w:lvlJc w:val="left"/>
      <w:pPr>
        <w:ind w:left="1080" w:hanging="720"/>
      </w:pPr>
      <w:rPr>
        <w:rFonts w:cs="Times New Roman"/>
        <w:strike w:val="0"/>
        <w:dstrike w:val="0"/>
        <w:u w:val="none"/>
        <w:effect w:val="none"/>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33" w15:restartNumberingAfterBreak="0">
    <w:nsid w:val="7CB73E94"/>
    <w:multiLevelType w:val="hybridMultilevel"/>
    <w:tmpl w:val="BF5A7568"/>
    <w:lvl w:ilvl="0" w:tplc="B0BC8CC6">
      <w:start w:val="1"/>
      <w:numFmt w:val="decimal"/>
      <w:lvlText w:val="%1."/>
      <w:lvlJc w:val="left"/>
      <w:pPr>
        <w:ind w:left="720" w:hanging="360"/>
      </w:pPr>
      <w:rPr>
        <w:rFonts w:hint="default"/>
        <w:b w:val="0"/>
        <w:sz w:val="24"/>
        <w:szCs w:val="24"/>
        <w:u w:val="no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41107640">
    <w:abstractNumId w:val="3"/>
  </w:num>
  <w:num w:numId="2" w16cid:durableId="396058034">
    <w:abstractNumId w:val="3"/>
    <w:lvlOverride w:ilvl="0">
      <w:startOverride w:val="1"/>
    </w:lvlOverride>
  </w:num>
  <w:num w:numId="3" w16cid:durableId="1463495882">
    <w:abstractNumId w:val="11"/>
  </w:num>
  <w:num w:numId="4" w16cid:durableId="1918786050">
    <w:abstractNumId w:val="16"/>
  </w:num>
  <w:num w:numId="5" w16cid:durableId="1659773194">
    <w:abstractNumId w:val="19"/>
  </w:num>
  <w:num w:numId="6" w16cid:durableId="14163943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7318041">
    <w:abstractNumId w:val="18"/>
  </w:num>
  <w:num w:numId="8" w16cid:durableId="1268073698">
    <w:abstractNumId w:val="0"/>
  </w:num>
  <w:num w:numId="9" w16cid:durableId="118955128">
    <w:abstractNumId w:val="21"/>
  </w:num>
  <w:num w:numId="10" w16cid:durableId="609051846">
    <w:abstractNumId w:val="15"/>
  </w:num>
  <w:num w:numId="11" w16cid:durableId="670567912">
    <w:abstractNumId w:val="33"/>
  </w:num>
  <w:num w:numId="12" w16cid:durableId="1824851264">
    <w:abstractNumId w:val="5"/>
  </w:num>
  <w:num w:numId="13" w16cid:durableId="486944813">
    <w:abstractNumId w:val="4"/>
  </w:num>
  <w:num w:numId="14" w16cid:durableId="2032220031">
    <w:abstractNumId w:val="30"/>
  </w:num>
  <w:num w:numId="15" w16cid:durableId="5014293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3396130">
    <w:abstractNumId w:val="29"/>
  </w:num>
  <w:num w:numId="17" w16cid:durableId="89588549">
    <w:abstractNumId w:val="27"/>
  </w:num>
  <w:num w:numId="18" w16cid:durableId="365955808">
    <w:abstractNumId w:val="31"/>
  </w:num>
  <w:num w:numId="19" w16cid:durableId="879248833">
    <w:abstractNumId w:val="14"/>
  </w:num>
  <w:num w:numId="20" w16cid:durableId="1571236343">
    <w:abstractNumId w:val="24"/>
  </w:num>
  <w:num w:numId="21" w16cid:durableId="1296061826">
    <w:abstractNumId w:val="12"/>
  </w:num>
  <w:num w:numId="22" w16cid:durableId="1769232003">
    <w:abstractNumId w:val="22"/>
  </w:num>
  <w:num w:numId="23" w16cid:durableId="1620337378">
    <w:abstractNumId w:val="26"/>
  </w:num>
  <w:num w:numId="24" w16cid:durableId="98764956">
    <w:abstractNumId w:val="20"/>
  </w:num>
  <w:num w:numId="25" w16cid:durableId="1755784786">
    <w:abstractNumId w:val="6"/>
  </w:num>
  <w:num w:numId="26" w16cid:durableId="145459880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4211418">
    <w:abstractNumId w:val="7"/>
  </w:num>
  <w:num w:numId="28" w16cid:durableId="1415468382">
    <w:abstractNumId w:val="17"/>
  </w:num>
  <w:num w:numId="29" w16cid:durableId="1861048975">
    <w:abstractNumId w:val="2"/>
  </w:num>
  <w:num w:numId="30" w16cid:durableId="7524299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87929948">
    <w:abstractNumId w:val="10"/>
  </w:num>
  <w:num w:numId="32" w16cid:durableId="1536848527">
    <w:abstractNumId w:val="23"/>
  </w:num>
  <w:num w:numId="33" w16cid:durableId="2057199524">
    <w:abstractNumId w:val="25"/>
  </w:num>
  <w:num w:numId="34" w16cid:durableId="651762016">
    <w:abstractNumId w:val="13"/>
  </w:num>
  <w:num w:numId="35" w16cid:durableId="1424959043">
    <w:abstractNumId w:val="1"/>
  </w:num>
  <w:num w:numId="36" w16cid:durableId="9204111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92"/>
    <w:rsid w:val="00002EEE"/>
    <w:rsid w:val="00006939"/>
    <w:rsid w:val="000070CC"/>
    <w:rsid w:val="000072CE"/>
    <w:rsid w:val="0001125E"/>
    <w:rsid w:val="00013D33"/>
    <w:rsid w:val="0001639D"/>
    <w:rsid w:val="00016C23"/>
    <w:rsid w:val="00021468"/>
    <w:rsid w:val="000238BA"/>
    <w:rsid w:val="00023D84"/>
    <w:rsid w:val="00025169"/>
    <w:rsid w:val="00040AEE"/>
    <w:rsid w:val="00040E5E"/>
    <w:rsid w:val="00046CFE"/>
    <w:rsid w:val="00056C5D"/>
    <w:rsid w:val="00060114"/>
    <w:rsid w:val="000627F4"/>
    <w:rsid w:val="00066901"/>
    <w:rsid w:val="00067446"/>
    <w:rsid w:val="00074D4D"/>
    <w:rsid w:val="00075E64"/>
    <w:rsid w:val="00076C36"/>
    <w:rsid w:val="00084927"/>
    <w:rsid w:val="00085072"/>
    <w:rsid w:val="000850FF"/>
    <w:rsid w:val="00085C38"/>
    <w:rsid w:val="000949E7"/>
    <w:rsid w:val="00095E80"/>
    <w:rsid w:val="00097C1C"/>
    <w:rsid w:val="000A7FBB"/>
    <w:rsid w:val="000B0D86"/>
    <w:rsid w:val="000B48AB"/>
    <w:rsid w:val="000C331E"/>
    <w:rsid w:val="000C5C38"/>
    <w:rsid w:val="000D078D"/>
    <w:rsid w:val="000D2D26"/>
    <w:rsid w:val="000D37FC"/>
    <w:rsid w:val="000E05A5"/>
    <w:rsid w:val="000E7507"/>
    <w:rsid w:val="000F2B3E"/>
    <w:rsid w:val="000F677E"/>
    <w:rsid w:val="00101CE0"/>
    <w:rsid w:val="00103FD3"/>
    <w:rsid w:val="001065DB"/>
    <w:rsid w:val="00106E45"/>
    <w:rsid w:val="0011036F"/>
    <w:rsid w:val="00110F8A"/>
    <w:rsid w:val="00115A0D"/>
    <w:rsid w:val="00120DD8"/>
    <w:rsid w:val="00127667"/>
    <w:rsid w:val="00127918"/>
    <w:rsid w:val="00131BEE"/>
    <w:rsid w:val="00141A7B"/>
    <w:rsid w:val="00142072"/>
    <w:rsid w:val="00157F39"/>
    <w:rsid w:val="00161B5D"/>
    <w:rsid w:val="00162766"/>
    <w:rsid w:val="00166C0A"/>
    <w:rsid w:val="0016797D"/>
    <w:rsid w:val="00172042"/>
    <w:rsid w:val="001764AC"/>
    <w:rsid w:val="001801A7"/>
    <w:rsid w:val="00183197"/>
    <w:rsid w:val="00183213"/>
    <w:rsid w:val="001842B5"/>
    <w:rsid w:val="00185319"/>
    <w:rsid w:val="00187CC4"/>
    <w:rsid w:val="0019158B"/>
    <w:rsid w:val="00195B51"/>
    <w:rsid w:val="001B6927"/>
    <w:rsid w:val="001C0427"/>
    <w:rsid w:val="001C1942"/>
    <w:rsid w:val="001C7D9A"/>
    <w:rsid w:val="001C7EA5"/>
    <w:rsid w:val="001D3642"/>
    <w:rsid w:val="001D7C7A"/>
    <w:rsid w:val="001E127B"/>
    <w:rsid w:val="001E6872"/>
    <w:rsid w:val="001F3D53"/>
    <w:rsid w:val="001F4A50"/>
    <w:rsid w:val="001F7948"/>
    <w:rsid w:val="00201219"/>
    <w:rsid w:val="002131D4"/>
    <w:rsid w:val="00215169"/>
    <w:rsid w:val="00215C85"/>
    <w:rsid w:val="00217104"/>
    <w:rsid w:val="00222809"/>
    <w:rsid w:val="00222B1C"/>
    <w:rsid w:val="00224059"/>
    <w:rsid w:val="00225F4B"/>
    <w:rsid w:val="00226698"/>
    <w:rsid w:val="00230936"/>
    <w:rsid w:val="002340E3"/>
    <w:rsid w:val="002342BD"/>
    <w:rsid w:val="00236891"/>
    <w:rsid w:val="00236B31"/>
    <w:rsid w:val="002448A7"/>
    <w:rsid w:val="00250892"/>
    <w:rsid w:val="0025125E"/>
    <w:rsid w:val="00255E2D"/>
    <w:rsid w:val="00265E04"/>
    <w:rsid w:val="002669A7"/>
    <w:rsid w:val="0027608D"/>
    <w:rsid w:val="00277C2F"/>
    <w:rsid w:val="00280B14"/>
    <w:rsid w:val="00281B03"/>
    <w:rsid w:val="00282C19"/>
    <w:rsid w:val="00297B06"/>
    <w:rsid w:val="002B41A4"/>
    <w:rsid w:val="002B5CE4"/>
    <w:rsid w:val="002C24FB"/>
    <w:rsid w:val="002C5BDB"/>
    <w:rsid w:val="002C6CDD"/>
    <w:rsid w:val="002C7EDD"/>
    <w:rsid w:val="002D414F"/>
    <w:rsid w:val="002E06F4"/>
    <w:rsid w:val="002E35C0"/>
    <w:rsid w:val="002E36C8"/>
    <w:rsid w:val="002E72C0"/>
    <w:rsid w:val="002F1F49"/>
    <w:rsid w:val="002F6961"/>
    <w:rsid w:val="002F7052"/>
    <w:rsid w:val="00301C6A"/>
    <w:rsid w:val="0031372C"/>
    <w:rsid w:val="00321692"/>
    <w:rsid w:val="003241E0"/>
    <w:rsid w:val="003243CE"/>
    <w:rsid w:val="00334614"/>
    <w:rsid w:val="00342240"/>
    <w:rsid w:val="00345C87"/>
    <w:rsid w:val="00347460"/>
    <w:rsid w:val="0035060D"/>
    <w:rsid w:val="00366416"/>
    <w:rsid w:val="00373772"/>
    <w:rsid w:val="00375D10"/>
    <w:rsid w:val="00380645"/>
    <w:rsid w:val="0038077D"/>
    <w:rsid w:val="00381877"/>
    <w:rsid w:val="00383605"/>
    <w:rsid w:val="00386910"/>
    <w:rsid w:val="003943E2"/>
    <w:rsid w:val="0039612D"/>
    <w:rsid w:val="00397215"/>
    <w:rsid w:val="003A1AB4"/>
    <w:rsid w:val="003A3290"/>
    <w:rsid w:val="003A5F32"/>
    <w:rsid w:val="003B1830"/>
    <w:rsid w:val="003B453A"/>
    <w:rsid w:val="003C4968"/>
    <w:rsid w:val="003E56D3"/>
    <w:rsid w:val="003E5F5E"/>
    <w:rsid w:val="003E6320"/>
    <w:rsid w:val="003E71CA"/>
    <w:rsid w:val="003E77B3"/>
    <w:rsid w:val="003F587F"/>
    <w:rsid w:val="0040163D"/>
    <w:rsid w:val="00402583"/>
    <w:rsid w:val="00407AE7"/>
    <w:rsid w:val="004120C6"/>
    <w:rsid w:val="004130FF"/>
    <w:rsid w:val="00417E87"/>
    <w:rsid w:val="00420499"/>
    <w:rsid w:val="0042297A"/>
    <w:rsid w:val="00424B88"/>
    <w:rsid w:val="0042513E"/>
    <w:rsid w:val="0043089C"/>
    <w:rsid w:val="00431113"/>
    <w:rsid w:val="00434C73"/>
    <w:rsid w:val="00434E7E"/>
    <w:rsid w:val="00435210"/>
    <w:rsid w:val="00444F2C"/>
    <w:rsid w:val="00451247"/>
    <w:rsid w:val="00453BF6"/>
    <w:rsid w:val="00453FE2"/>
    <w:rsid w:val="00455299"/>
    <w:rsid w:val="004569B5"/>
    <w:rsid w:val="004612A3"/>
    <w:rsid w:val="004622D3"/>
    <w:rsid w:val="00472C43"/>
    <w:rsid w:val="0048416A"/>
    <w:rsid w:val="00484534"/>
    <w:rsid w:val="00485923"/>
    <w:rsid w:val="00492612"/>
    <w:rsid w:val="004929E9"/>
    <w:rsid w:val="00493443"/>
    <w:rsid w:val="00494A35"/>
    <w:rsid w:val="0049779C"/>
    <w:rsid w:val="004A0439"/>
    <w:rsid w:val="004A4ACE"/>
    <w:rsid w:val="004B20F8"/>
    <w:rsid w:val="004B3C44"/>
    <w:rsid w:val="004B5564"/>
    <w:rsid w:val="004C55D1"/>
    <w:rsid w:val="004C6251"/>
    <w:rsid w:val="004D46C3"/>
    <w:rsid w:val="004D6147"/>
    <w:rsid w:val="004E2D60"/>
    <w:rsid w:val="004E394E"/>
    <w:rsid w:val="004E71F5"/>
    <w:rsid w:val="004F1A85"/>
    <w:rsid w:val="004F3928"/>
    <w:rsid w:val="005037F6"/>
    <w:rsid w:val="00512ACE"/>
    <w:rsid w:val="0051331B"/>
    <w:rsid w:val="00520AF8"/>
    <w:rsid w:val="00524D4C"/>
    <w:rsid w:val="00527533"/>
    <w:rsid w:val="00527969"/>
    <w:rsid w:val="005300AB"/>
    <w:rsid w:val="00530D49"/>
    <w:rsid w:val="00530FCF"/>
    <w:rsid w:val="00531828"/>
    <w:rsid w:val="00534433"/>
    <w:rsid w:val="005374A7"/>
    <w:rsid w:val="00541AD6"/>
    <w:rsid w:val="00541C84"/>
    <w:rsid w:val="005459E3"/>
    <w:rsid w:val="00550F7E"/>
    <w:rsid w:val="00551E6C"/>
    <w:rsid w:val="00553A38"/>
    <w:rsid w:val="005562F6"/>
    <w:rsid w:val="005575C2"/>
    <w:rsid w:val="00560691"/>
    <w:rsid w:val="00563024"/>
    <w:rsid w:val="00563D55"/>
    <w:rsid w:val="00567F45"/>
    <w:rsid w:val="005709FD"/>
    <w:rsid w:val="005772D4"/>
    <w:rsid w:val="00581C05"/>
    <w:rsid w:val="00581CC1"/>
    <w:rsid w:val="005823C6"/>
    <w:rsid w:val="00584E2A"/>
    <w:rsid w:val="00591858"/>
    <w:rsid w:val="00592111"/>
    <w:rsid w:val="005937F7"/>
    <w:rsid w:val="00595107"/>
    <w:rsid w:val="005A558B"/>
    <w:rsid w:val="005A6023"/>
    <w:rsid w:val="005A7642"/>
    <w:rsid w:val="005B6F63"/>
    <w:rsid w:val="005B76F7"/>
    <w:rsid w:val="005B7AE9"/>
    <w:rsid w:val="005C2A1A"/>
    <w:rsid w:val="005C454C"/>
    <w:rsid w:val="005C6C76"/>
    <w:rsid w:val="005C7A0B"/>
    <w:rsid w:val="005D6DA8"/>
    <w:rsid w:val="005E0770"/>
    <w:rsid w:val="005F0C68"/>
    <w:rsid w:val="005F17F2"/>
    <w:rsid w:val="005F5F22"/>
    <w:rsid w:val="005F6150"/>
    <w:rsid w:val="006064B4"/>
    <w:rsid w:val="006122E9"/>
    <w:rsid w:val="00622EA1"/>
    <w:rsid w:val="00631A36"/>
    <w:rsid w:val="00631C14"/>
    <w:rsid w:val="00632313"/>
    <w:rsid w:val="006326EA"/>
    <w:rsid w:val="00635585"/>
    <w:rsid w:val="006361F7"/>
    <w:rsid w:val="00640BAE"/>
    <w:rsid w:val="006415ED"/>
    <w:rsid w:val="00655D82"/>
    <w:rsid w:val="00663BC8"/>
    <w:rsid w:val="00666D7D"/>
    <w:rsid w:val="006717EE"/>
    <w:rsid w:val="0067500E"/>
    <w:rsid w:val="00683A1E"/>
    <w:rsid w:val="00686FFE"/>
    <w:rsid w:val="00693402"/>
    <w:rsid w:val="00695285"/>
    <w:rsid w:val="00696A11"/>
    <w:rsid w:val="006A05FE"/>
    <w:rsid w:val="006A34D4"/>
    <w:rsid w:val="006A34F8"/>
    <w:rsid w:val="006A3FD0"/>
    <w:rsid w:val="006A59C0"/>
    <w:rsid w:val="006A5AFE"/>
    <w:rsid w:val="006B06DA"/>
    <w:rsid w:val="006B6797"/>
    <w:rsid w:val="006C1D0D"/>
    <w:rsid w:val="006C60C0"/>
    <w:rsid w:val="006C733A"/>
    <w:rsid w:val="006C7D3E"/>
    <w:rsid w:val="006D18B2"/>
    <w:rsid w:val="006D25F5"/>
    <w:rsid w:val="006D6ACA"/>
    <w:rsid w:val="006E7A9E"/>
    <w:rsid w:val="006F27AF"/>
    <w:rsid w:val="006F4A19"/>
    <w:rsid w:val="006F6708"/>
    <w:rsid w:val="006F785D"/>
    <w:rsid w:val="00701658"/>
    <w:rsid w:val="00701680"/>
    <w:rsid w:val="00710F60"/>
    <w:rsid w:val="00713749"/>
    <w:rsid w:val="00714061"/>
    <w:rsid w:val="00725F25"/>
    <w:rsid w:val="00731414"/>
    <w:rsid w:val="00733A13"/>
    <w:rsid w:val="00735D45"/>
    <w:rsid w:val="007426DA"/>
    <w:rsid w:val="0074530C"/>
    <w:rsid w:val="00747A7B"/>
    <w:rsid w:val="00747B0E"/>
    <w:rsid w:val="00754290"/>
    <w:rsid w:val="00754416"/>
    <w:rsid w:val="0075446B"/>
    <w:rsid w:val="00762E53"/>
    <w:rsid w:val="00767B5A"/>
    <w:rsid w:val="007740BF"/>
    <w:rsid w:val="0077582F"/>
    <w:rsid w:val="00776082"/>
    <w:rsid w:val="00780540"/>
    <w:rsid w:val="007824CD"/>
    <w:rsid w:val="00783474"/>
    <w:rsid w:val="0078364F"/>
    <w:rsid w:val="00785BF3"/>
    <w:rsid w:val="0079266A"/>
    <w:rsid w:val="007929A0"/>
    <w:rsid w:val="00793AA7"/>
    <w:rsid w:val="007946D6"/>
    <w:rsid w:val="00796B47"/>
    <w:rsid w:val="007A0264"/>
    <w:rsid w:val="007A4EF2"/>
    <w:rsid w:val="007B0235"/>
    <w:rsid w:val="007B025B"/>
    <w:rsid w:val="007B090B"/>
    <w:rsid w:val="007B1D57"/>
    <w:rsid w:val="007C149F"/>
    <w:rsid w:val="007C3809"/>
    <w:rsid w:val="007D28B4"/>
    <w:rsid w:val="007D3275"/>
    <w:rsid w:val="007F40B0"/>
    <w:rsid w:val="007F6A82"/>
    <w:rsid w:val="00801892"/>
    <w:rsid w:val="00802937"/>
    <w:rsid w:val="0080648A"/>
    <w:rsid w:val="008163B9"/>
    <w:rsid w:val="00816525"/>
    <w:rsid w:val="0081735F"/>
    <w:rsid w:val="008203EA"/>
    <w:rsid w:val="0082050A"/>
    <w:rsid w:val="00822030"/>
    <w:rsid w:val="00826D83"/>
    <w:rsid w:val="008335B7"/>
    <w:rsid w:val="008425AA"/>
    <w:rsid w:val="008435AA"/>
    <w:rsid w:val="008505B7"/>
    <w:rsid w:val="008534FF"/>
    <w:rsid w:val="00853DC4"/>
    <w:rsid w:val="00855A39"/>
    <w:rsid w:val="0086396D"/>
    <w:rsid w:val="00866165"/>
    <w:rsid w:val="008663E5"/>
    <w:rsid w:val="00885854"/>
    <w:rsid w:val="00886DC0"/>
    <w:rsid w:val="00896E0B"/>
    <w:rsid w:val="00896FE4"/>
    <w:rsid w:val="008A392B"/>
    <w:rsid w:val="008A67AB"/>
    <w:rsid w:val="008A7ECD"/>
    <w:rsid w:val="008B3EE7"/>
    <w:rsid w:val="008B5234"/>
    <w:rsid w:val="008C0AA8"/>
    <w:rsid w:val="008C1D1E"/>
    <w:rsid w:val="008C4D1E"/>
    <w:rsid w:val="008C68D5"/>
    <w:rsid w:val="008D0F64"/>
    <w:rsid w:val="008D79C5"/>
    <w:rsid w:val="008F109A"/>
    <w:rsid w:val="008F681C"/>
    <w:rsid w:val="008F785B"/>
    <w:rsid w:val="00901C1C"/>
    <w:rsid w:val="009043DF"/>
    <w:rsid w:val="00912972"/>
    <w:rsid w:val="00913736"/>
    <w:rsid w:val="0091479C"/>
    <w:rsid w:val="009151DA"/>
    <w:rsid w:val="00915EA8"/>
    <w:rsid w:val="009213A1"/>
    <w:rsid w:val="0092419B"/>
    <w:rsid w:val="00927675"/>
    <w:rsid w:val="00930B85"/>
    <w:rsid w:val="00940EDF"/>
    <w:rsid w:val="009433EA"/>
    <w:rsid w:val="00943F87"/>
    <w:rsid w:val="009513DE"/>
    <w:rsid w:val="00954C2E"/>
    <w:rsid w:val="009579EB"/>
    <w:rsid w:val="00957D97"/>
    <w:rsid w:val="00962645"/>
    <w:rsid w:val="0096395B"/>
    <w:rsid w:val="00973DDD"/>
    <w:rsid w:val="009A2B21"/>
    <w:rsid w:val="009A44C1"/>
    <w:rsid w:val="009A6A1E"/>
    <w:rsid w:val="009A7B56"/>
    <w:rsid w:val="009B21E5"/>
    <w:rsid w:val="009B2E95"/>
    <w:rsid w:val="009B60CE"/>
    <w:rsid w:val="009C16FC"/>
    <w:rsid w:val="009C6C38"/>
    <w:rsid w:val="009D00B2"/>
    <w:rsid w:val="009D32AF"/>
    <w:rsid w:val="009D596F"/>
    <w:rsid w:val="009E38A7"/>
    <w:rsid w:val="009E3D67"/>
    <w:rsid w:val="009E5028"/>
    <w:rsid w:val="009E5C47"/>
    <w:rsid w:val="009E7063"/>
    <w:rsid w:val="009F2D8F"/>
    <w:rsid w:val="009F7090"/>
    <w:rsid w:val="00A01225"/>
    <w:rsid w:val="00A02C4B"/>
    <w:rsid w:val="00A03C28"/>
    <w:rsid w:val="00A04898"/>
    <w:rsid w:val="00A11B2F"/>
    <w:rsid w:val="00A238FB"/>
    <w:rsid w:val="00A304C2"/>
    <w:rsid w:val="00A32063"/>
    <w:rsid w:val="00A32160"/>
    <w:rsid w:val="00A42C19"/>
    <w:rsid w:val="00A45717"/>
    <w:rsid w:val="00A4613D"/>
    <w:rsid w:val="00A464E8"/>
    <w:rsid w:val="00A47EB4"/>
    <w:rsid w:val="00A52419"/>
    <w:rsid w:val="00A53BB4"/>
    <w:rsid w:val="00A547EE"/>
    <w:rsid w:val="00A56671"/>
    <w:rsid w:val="00A61F00"/>
    <w:rsid w:val="00A6206F"/>
    <w:rsid w:val="00A62401"/>
    <w:rsid w:val="00A67FD3"/>
    <w:rsid w:val="00A71731"/>
    <w:rsid w:val="00A8582F"/>
    <w:rsid w:val="00A90F87"/>
    <w:rsid w:val="00A91143"/>
    <w:rsid w:val="00A91500"/>
    <w:rsid w:val="00A923C9"/>
    <w:rsid w:val="00A95518"/>
    <w:rsid w:val="00A959D7"/>
    <w:rsid w:val="00A979D2"/>
    <w:rsid w:val="00AA3D25"/>
    <w:rsid w:val="00AA5AAA"/>
    <w:rsid w:val="00AE2FC4"/>
    <w:rsid w:val="00AE2FD5"/>
    <w:rsid w:val="00AE6384"/>
    <w:rsid w:val="00AF1513"/>
    <w:rsid w:val="00AF28D3"/>
    <w:rsid w:val="00AF365F"/>
    <w:rsid w:val="00B03577"/>
    <w:rsid w:val="00B107AF"/>
    <w:rsid w:val="00B10FAF"/>
    <w:rsid w:val="00B11843"/>
    <w:rsid w:val="00B12D9B"/>
    <w:rsid w:val="00B160DB"/>
    <w:rsid w:val="00B2090E"/>
    <w:rsid w:val="00B21994"/>
    <w:rsid w:val="00B25391"/>
    <w:rsid w:val="00B2793F"/>
    <w:rsid w:val="00B32522"/>
    <w:rsid w:val="00B3431D"/>
    <w:rsid w:val="00B343F8"/>
    <w:rsid w:val="00B3627D"/>
    <w:rsid w:val="00B401AD"/>
    <w:rsid w:val="00B44EA2"/>
    <w:rsid w:val="00B45ABE"/>
    <w:rsid w:val="00B56D1C"/>
    <w:rsid w:val="00B61B48"/>
    <w:rsid w:val="00B61E2A"/>
    <w:rsid w:val="00B62077"/>
    <w:rsid w:val="00B62F44"/>
    <w:rsid w:val="00B62FD9"/>
    <w:rsid w:val="00B70F98"/>
    <w:rsid w:val="00B7202C"/>
    <w:rsid w:val="00B8079D"/>
    <w:rsid w:val="00B826D4"/>
    <w:rsid w:val="00B8548B"/>
    <w:rsid w:val="00B85FCF"/>
    <w:rsid w:val="00B923A7"/>
    <w:rsid w:val="00B92E60"/>
    <w:rsid w:val="00B96E1F"/>
    <w:rsid w:val="00BA269B"/>
    <w:rsid w:val="00BA4438"/>
    <w:rsid w:val="00BA62AD"/>
    <w:rsid w:val="00BA7C05"/>
    <w:rsid w:val="00BA7E1F"/>
    <w:rsid w:val="00BB17CE"/>
    <w:rsid w:val="00BC18AF"/>
    <w:rsid w:val="00BC292B"/>
    <w:rsid w:val="00BD211D"/>
    <w:rsid w:val="00BD2B11"/>
    <w:rsid w:val="00BD5504"/>
    <w:rsid w:val="00BD5F1A"/>
    <w:rsid w:val="00BD7B23"/>
    <w:rsid w:val="00BE0DEA"/>
    <w:rsid w:val="00BE3B27"/>
    <w:rsid w:val="00BE62E9"/>
    <w:rsid w:val="00BF15DC"/>
    <w:rsid w:val="00BF3D6F"/>
    <w:rsid w:val="00BF6AEE"/>
    <w:rsid w:val="00C01FE8"/>
    <w:rsid w:val="00C03058"/>
    <w:rsid w:val="00C04435"/>
    <w:rsid w:val="00C05CD0"/>
    <w:rsid w:val="00C06029"/>
    <w:rsid w:val="00C26069"/>
    <w:rsid w:val="00C36208"/>
    <w:rsid w:val="00C36485"/>
    <w:rsid w:val="00C40FE9"/>
    <w:rsid w:val="00C4423C"/>
    <w:rsid w:val="00C636F5"/>
    <w:rsid w:val="00C7090B"/>
    <w:rsid w:val="00C70D66"/>
    <w:rsid w:val="00C71994"/>
    <w:rsid w:val="00C723E1"/>
    <w:rsid w:val="00C7260F"/>
    <w:rsid w:val="00C73234"/>
    <w:rsid w:val="00C76FE5"/>
    <w:rsid w:val="00C83D90"/>
    <w:rsid w:val="00C918D4"/>
    <w:rsid w:val="00C92B36"/>
    <w:rsid w:val="00C96E71"/>
    <w:rsid w:val="00CA1B8B"/>
    <w:rsid w:val="00CA5EA8"/>
    <w:rsid w:val="00CB3B7D"/>
    <w:rsid w:val="00CB4E2F"/>
    <w:rsid w:val="00CB6E1C"/>
    <w:rsid w:val="00CB7CFE"/>
    <w:rsid w:val="00CC229C"/>
    <w:rsid w:val="00CC73CA"/>
    <w:rsid w:val="00CD0FCB"/>
    <w:rsid w:val="00CD14FF"/>
    <w:rsid w:val="00CD3310"/>
    <w:rsid w:val="00CD3418"/>
    <w:rsid w:val="00CE1FD4"/>
    <w:rsid w:val="00CE5202"/>
    <w:rsid w:val="00CE65B7"/>
    <w:rsid w:val="00CF067E"/>
    <w:rsid w:val="00CF537D"/>
    <w:rsid w:val="00D06BAB"/>
    <w:rsid w:val="00D10FA5"/>
    <w:rsid w:val="00D12397"/>
    <w:rsid w:val="00D14407"/>
    <w:rsid w:val="00D1666D"/>
    <w:rsid w:val="00D17EDB"/>
    <w:rsid w:val="00D20D60"/>
    <w:rsid w:val="00D21C18"/>
    <w:rsid w:val="00D26F2F"/>
    <w:rsid w:val="00D30846"/>
    <w:rsid w:val="00D313A5"/>
    <w:rsid w:val="00D32594"/>
    <w:rsid w:val="00D3622D"/>
    <w:rsid w:val="00D476B1"/>
    <w:rsid w:val="00D5383C"/>
    <w:rsid w:val="00D55758"/>
    <w:rsid w:val="00D55A11"/>
    <w:rsid w:val="00D61258"/>
    <w:rsid w:val="00D620F8"/>
    <w:rsid w:val="00D63E11"/>
    <w:rsid w:val="00D64058"/>
    <w:rsid w:val="00D64342"/>
    <w:rsid w:val="00D7202D"/>
    <w:rsid w:val="00D82052"/>
    <w:rsid w:val="00D858A0"/>
    <w:rsid w:val="00D91E35"/>
    <w:rsid w:val="00DA35EE"/>
    <w:rsid w:val="00DB2E6F"/>
    <w:rsid w:val="00DB5992"/>
    <w:rsid w:val="00DB626B"/>
    <w:rsid w:val="00DB6D5B"/>
    <w:rsid w:val="00DB7861"/>
    <w:rsid w:val="00DC0FFF"/>
    <w:rsid w:val="00DC20E7"/>
    <w:rsid w:val="00DC54F2"/>
    <w:rsid w:val="00DC6C20"/>
    <w:rsid w:val="00DD0652"/>
    <w:rsid w:val="00DD1234"/>
    <w:rsid w:val="00DD1812"/>
    <w:rsid w:val="00DD7578"/>
    <w:rsid w:val="00DE3282"/>
    <w:rsid w:val="00DE4781"/>
    <w:rsid w:val="00DE7A86"/>
    <w:rsid w:val="00DF4160"/>
    <w:rsid w:val="00DF5D69"/>
    <w:rsid w:val="00DF7573"/>
    <w:rsid w:val="00E00170"/>
    <w:rsid w:val="00E00DC3"/>
    <w:rsid w:val="00E026B9"/>
    <w:rsid w:val="00E02C80"/>
    <w:rsid w:val="00E05A3A"/>
    <w:rsid w:val="00E11049"/>
    <w:rsid w:val="00E13559"/>
    <w:rsid w:val="00E14F7B"/>
    <w:rsid w:val="00E155C4"/>
    <w:rsid w:val="00E30DB6"/>
    <w:rsid w:val="00E37DBF"/>
    <w:rsid w:val="00E45E4D"/>
    <w:rsid w:val="00E47968"/>
    <w:rsid w:val="00E507F8"/>
    <w:rsid w:val="00E5410A"/>
    <w:rsid w:val="00E54451"/>
    <w:rsid w:val="00E5704E"/>
    <w:rsid w:val="00E6355F"/>
    <w:rsid w:val="00E65158"/>
    <w:rsid w:val="00E75C5B"/>
    <w:rsid w:val="00E76C03"/>
    <w:rsid w:val="00E81E15"/>
    <w:rsid w:val="00E92773"/>
    <w:rsid w:val="00EA40BA"/>
    <w:rsid w:val="00EA6B86"/>
    <w:rsid w:val="00EB5F65"/>
    <w:rsid w:val="00EB627C"/>
    <w:rsid w:val="00EB70D3"/>
    <w:rsid w:val="00EC0108"/>
    <w:rsid w:val="00EC05BE"/>
    <w:rsid w:val="00EC1017"/>
    <w:rsid w:val="00EC2B69"/>
    <w:rsid w:val="00EC3506"/>
    <w:rsid w:val="00EC48C4"/>
    <w:rsid w:val="00EC581E"/>
    <w:rsid w:val="00ED154A"/>
    <w:rsid w:val="00ED1981"/>
    <w:rsid w:val="00EE00A5"/>
    <w:rsid w:val="00EE47BC"/>
    <w:rsid w:val="00EE4F45"/>
    <w:rsid w:val="00EE526C"/>
    <w:rsid w:val="00EF172A"/>
    <w:rsid w:val="00EF3ECD"/>
    <w:rsid w:val="00EF45D8"/>
    <w:rsid w:val="00F03C54"/>
    <w:rsid w:val="00F07A2F"/>
    <w:rsid w:val="00F10D55"/>
    <w:rsid w:val="00F1130D"/>
    <w:rsid w:val="00F1142E"/>
    <w:rsid w:val="00F13202"/>
    <w:rsid w:val="00F217EB"/>
    <w:rsid w:val="00F3420E"/>
    <w:rsid w:val="00F365AD"/>
    <w:rsid w:val="00F37315"/>
    <w:rsid w:val="00F41750"/>
    <w:rsid w:val="00F41830"/>
    <w:rsid w:val="00F41B1D"/>
    <w:rsid w:val="00F43CC2"/>
    <w:rsid w:val="00F44102"/>
    <w:rsid w:val="00F45A2E"/>
    <w:rsid w:val="00F503D8"/>
    <w:rsid w:val="00F739F6"/>
    <w:rsid w:val="00F76353"/>
    <w:rsid w:val="00F80945"/>
    <w:rsid w:val="00F8494C"/>
    <w:rsid w:val="00F84B0F"/>
    <w:rsid w:val="00F85AD1"/>
    <w:rsid w:val="00FA0293"/>
    <w:rsid w:val="00FB0B17"/>
    <w:rsid w:val="00FB52C2"/>
    <w:rsid w:val="00FC0747"/>
    <w:rsid w:val="00FD0156"/>
    <w:rsid w:val="00FD3E3F"/>
    <w:rsid w:val="00FD5E91"/>
    <w:rsid w:val="00FD661A"/>
    <w:rsid w:val="00FE5289"/>
    <w:rsid w:val="00FE5377"/>
    <w:rsid w:val="00FE5FC0"/>
    <w:rsid w:val="00FE6813"/>
    <w:rsid w:val="00FF0776"/>
    <w:rsid w:val="00FF0A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BAE7F"/>
  <w15:docId w15:val="{CBC69B84-6EEA-4F28-B74B-0CC6A8D3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892"/>
    <w:rPr>
      <w:rFonts w:ascii="Calibri" w:eastAsia="Calibri" w:hAnsi="Calibri" w:cs="Times New Roman"/>
    </w:rPr>
  </w:style>
  <w:style w:type="paragraph" w:styleId="Heading1">
    <w:name w:val="heading 1"/>
    <w:basedOn w:val="Normal"/>
    <w:next w:val="Normal"/>
    <w:link w:val="Heading1Char"/>
    <w:uiPriority w:val="9"/>
    <w:qFormat/>
    <w:rsid w:val="00BE62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Heading1"/>
    <w:link w:val="Heading2Char"/>
    <w:autoRedefine/>
    <w:uiPriority w:val="99"/>
    <w:qFormat/>
    <w:rsid w:val="00BE62E9"/>
    <w:pPr>
      <w:widowControl w:val="0"/>
      <w:tabs>
        <w:tab w:val="left" w:pos="284"/>
        <w:tab w:val="num" w:pos="360"/>
        <w:tab w:val="left" w:pos="426"/>
      </w:tabs>
      <w:spacing w:after="0" w:line="240" w:lineRule="auto"/>
      <w:ind w:left="360" w:hanging="360"/>
      <w:jc w:val="center"/>
      <w:outlineLvl w:val="1"/>
    </w:pPr>
    <w:rPr>
      <w:rFonts w:ascii="Times New Roman" w:eastAsia="Times New Roman" w:hAnsi="Times New Roman"/>
      <w:b/>
      <w:bCs/>
      <w:iCs/>
      <w:sz w:val="24"/>
      <w:szCs w:val="24"/>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Bullet list,Colorful List - Accent 12,H&amp;P List Paragraph,Normal bullet 2,Saistīto dokumentu saraksts,List Paragraph1,List Paragraph Red,Bullet EY,Satura rādītājs,PPS_Bullet"/>
    <w:basedOn w:val="Normal"/>
    <w:link w:val="ListParagraphChar"/>
    <w:uiPriority w:val="99"/>
    <w:qFormat/>
    <w:rsid w:val="00250892"/>
    <w:pPr>
      <w:ind w:left="720"/>
      <w:contextualSpacing/>
    </w:pPr>
  </w:style>
  <w:style w:type="paragraph" w:styleId="Footer">
    <w:name w:val="footer"/>
    <w:basedOn w:val="Normal"/>
    <w:link w:val="FooterChar"/>
    <w:uiPriority w:val="99"/>
    <w:unhideWhenUsed/>
    <w:rsid w:val="00250892"/>
    <w:pPr>
      <w:tabs>
        <w:tab w:val="center" w:pos="4153"/>
        <w:tab w:val="right" w:pos="8306"/>
      </w:tabs>
      <w:spacing w:after="0" w:line="240" w:lineRule="auto"/>
    </w:pPr>
  </w:style>
  <w:style w:type="character" w:customStyle="1" w:styleId="FooterChar">
    <w:name w:val="Footer Char"/>
    <w:basedOn w:val="DefaultParagraphFont"/>
    <w:link w:val="Footer"/>
    <w:uiPriority w:val="99"/>
    <w:rsid w:val="00250892"/>
    <w:rPr>
      <w:rFonts w:ascii="Calibri" w:eastAsia="Calibri" w:hAnsi="Calibri" w:cs="Times New Roman"/>
    </w:rPr>
  </w:style>
  <w:style w:type="paragraph" w:customStyle="1" w:styleId="Parasts1">
    <w:name w:val="Parasts1"/>
    <w:rsid w:val="00250892"/>
    <w:pPr>
      <w:suppressAutoHyphens/>
      <w:autoSpaceDN w:val="0"/>
    </w:pPr>
    <w:rPr>
      <w:rFonts w:ascii="Calibri" w:eastAsia="Calibri" w:hAnsi="Calibri" w:cs="Times New Roman"/>
    </w:rPr>
  </w:style>
  <w:style w:type="character" w:customStyle="1" w:styleId="Noklusjumarindkopasfonts1">
    <w:name w:val="Noklusējuma rindkopas fonts1"/>
    <w:rsid w:val="00250892"/>
  </w:style>
  <w:style w:type="paragraph" w:customStyle="1" w:styleId="Parasts2">
    <w:name w:val="Parasts2"/>
    <w:rsid w:val="00250892"/>
    <w:pPr>
      <w:suppressAutoHyphens/>
      <w:autoSpaceDN w:val="0"/>
      <w:textAlignment w:val="baseline"/>
    </w:pPr>
    <w:rPr>
      <w:rFonts w:ascii="Calibri" w:eastAsia="Calibri" w:hAnsi="Calibri" w:cs="Times New Roman"/>
    </w:rPr>
  </w:style>
  <w:style w:type="character" w:customStyle="1" w:styleId="Noklusjumarindkopasfonts2">
    <w:name w:val="Noklusējuma rindkopas fonts2"/>
    <w:rsid w:val="00250892"/>
  </w:style>
  <w:style w:type="character" w:customStyle="1" w:styleId="Noklusjumarindkopasfonts">
    <w:name w:val="Noklusējuma rindkopas fonts"/>
    <w:rsid w:val="00250892"/>
  </w:style>
  <w:style w:type="character" w:styleId="CommentReference">
    <w:name w:val="annotation reference"/>
    <w:basedOn w:val="DefaultParagraphFont"/>
    <w:uiPriority w:val="99"/>
    <w:semiHidden/>
    <w:unhideWhenUsed/>
    <w:rsid w:val="001F3D53"/>
    <w:rPr>
      <w:sz w:val="16"/>
      <w:szCs w:val="16"/>
    </w:rPr>
  </w:style>
  <w:style w:type="paragraph" w:styleId="CommentText">
    <w:name w:val="annotation text"/>
    <w:basedOn w:val="Normal"/>
    <w:link w:val="CommentTextChar"/>
    <w:uiPriority w:val="99"/>
    <w:unhideWhenUsed/>
    <w:rsid w:val="0078364F"/>
    <w:pPr>
      <w:spacing w:line="240" w:lineRule="auto"/>
    </w:pPr>
    <w:rPr>
      <w:sz w:val="20"/>
      <w:szCs w:val="20"/>
    </w:rPr>
  </w:style>
  <w:style w:type="character" w:customStyle="1" w:styleId="CommentTextChar">
    <w:name w:val="Comment Text Char"/>
    <w:basedOn w:val="DefaultParagraphFont"/>
    <w:link w:val="CommentText"/>
    <w:uiPriority w:val="99"/>
    <w:rsid w:val="0078364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F3D53"/>
    <w:rPr>
      <w:b/>
      <w:bCs/>
    </w:rPr>
  </w:style>
  <w:style w:type="character" w:customStyle="1" w:styleId="CommentSubjectChar">
    <w:name w:val="Comment Subject Char"/>
    <w:basedOn w:val="CommentTextChar"/>
    <w:link w:val="CommentSubject"/>
    <w:uiPriority w:val="99"/>
    <w:semiHidden/>
    <w:rsid w:val="001F3D53"/>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1F3D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3D53"/>
    <w:rPr>
      <w:rFonts w:ascii="Tahoma" w:eastAsia="Calibri" w:hAnsi="Tahoma" w:cs="Tahoma"/>
      <w:sz w:val="16"/>
      <w:szCs w:val="16"/>
    </w:rPr>
  </w:style>
  <w:style w:type="paragraph" w:customStyle="1" w:styleId="tv213">
    <w:name w:val="tv213"/>
    <w:basedOn w:val="Normal"/>
    <w:rsid w:val="00592111"/>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basedOn w:val="DefaultParagraphFont"/>
    <w:uiPriority w:val="99"/>
    <w:unhideWhenUsed/>
    <w:rsid w:val="00592111"/>
    <w:rPr>
      <w:color w:val="0000FF"/>
      <w:u w:val="single"/>
    </w:rPr>
  </w:style>
  <w:style w:type="paragraph" w:customStyle="1" w:styleId="labojumupamats">
    <w:name w:val="labojumu_pamats"/>
    <w:basedOn w:val="Normal"/>
    <w:rsid w:val="00592111"/>
    <w:pPr>
      <w:spacing w:before="100" w:beforeAutospacing="1" w:after="100" w:afterAutospacing="1" w:line="240" w:lineRule="auto"/>
    </w:pPr>
    <w:rPr>
      <w:rFonts w:ascii="Times New Roman" w:eastAsia="Times New Roman" w:hAnsi="Times New Roman"/>
      <w:sz w:val="24"/>
      <w:szCs w:val="24"/>
      <w:lang w:eastAsia="lv-LV"/>
    </w:rPr>
  </w:style>
  <w:style w:type="paragraph" w:styleId="Revision">
    <w:name w:val="Revision"/>
    <w:hidden/>
    <w:uiPriority w:val="99"/>
    <w:semiHidden/>
    <w:rsid w:val="00592111"/>
    <w:pPr>
      <w:spacing w:after="0" w:line="240" w:lineRule="auto"/>
    </w:pPr>
    <w:rPr>
      <w:rFonts w:ascii="Calibri" w:eastAsia="Calibri" w:hAnsi="Calibri" w:cs="Times New Roman"/>
    </w:rPr>
  </w:style>
  <w:style w:type="paragraph" w:styleId="FootnoteText">
    <w:name w:val="footnote text"/>
    <w:basedOn w:val="Normal"/>
    <w:link w:val="FootnoteTextChar"/>
    <w:rsid w:val="00A42C19"/>
    <w:pPr>
      <w:spacing w:after="0" w:line="240" w:lineRule="auto"/>
    </w:pPr>
    <w:rPr>
      <w:rFonts w:ascii="Times New Roman" w:eastAsia="Times New Roman" w:hAnsi="Times New Roman"/>
      <w:sz w:val="20"/>
      <w:szCs w:val="20"/>
      <w:lang w:val="en-US" w:eastAsia="lv-LV"/>
    </w:rPr>
  </w:style>
  <w:style w:type="character" w:customStyle="1" w:styleId="FootnoteTextChar">
    <w:name w:val="Footnote Text Char"/>
    <w:basedOn w:val="DefaultParagraphFont"/>
    <w:link w:val="FootnoteText"/>
    <w:rsid w:val="00A42C19"/>
    <w:rPr>
      <w:rFonts w:ascii="Times New Roman" w:eastAsia="Times New Roman" w:hAnsi="Times New Roman" w:cs="Times New Roman"/>
      <w:sz w:val="20"/>
      <w:szCs w:val="20"/>
      <w:lang w:val="en-US" w:eastAsia="lv-LV"/>
    </w:rPr>
  </w:style>
  <w:style w:type="character" w:styleId="FootnoteReference">
    <w:name w:val="footnote reference"/>
    <w:aliases w:val="Footnote symbol"/>
    <w:basedOn w:val="DefaultParagraphFont"/>
    <w:uiPriority w:val="99"/>
    <w:rsid w:val="00A42C19"/>
    <w:rPr>
      <w:rFonts w:cs="Times New Roman"/>
      <w:vertAlign w:val="superscript"/>
    </w:rPr>
  </w:style>
  <w:style w:type="character" w:customStyle="1" w:styleId="ListParagraphChar">
    <w:name w:val="List Paragraph Char"/>
    <w:aliases w:val="Strip Char,2 Char,Bullet list Char,Colorful List - Accent 12 Char,H&amp;P List Paragraph Char,Normal bullet 2 Char,Saistīto dokumentu saraksts Char,List Paragraph1 Char,List Paragraph Red Char,Bullet EY Char,Satura rādītājs Char"/>
    <w:link w:val="ListParagraph"/>
    <w:uiPriority w:val="99"/>
    <w:qFormat/>
    <w:locked/>
    <w:rsid w:val="00A42C19"/>
    <w:rPr>
      <w:rFonts w:ascii="Calibri" w:eastAsia="Calibri" w:hAnsi="Calibri" w:cs="Times New Roman"/>
    </w:rPr>
  </w:style>
  <w:style w:type="paragraph" w:styleId="BodyTextIndent2">
    <w:name w:val="Body Text Indent 2"/>
    <w:basedOn w:val="Normal"/>
    <w:link w:val="BodyTextIndent2Char"/>
    <w:unhideWhenUsed/>
    <w:rsid w:val="00D14407"/>
    <w:pPr>
      <w:spacing w:after="120" w:line="480" w:lineRule="auto"/>
      <w:ind w:left="283"/>
    </w:pPr>
    <w:rPr>
      <w:rFonts w:ascii="Times New Roman" w:eastAsia="Times New Roman" w:hAnsi="Times New Roman"/>
      <w:sz w:val="24"/>
      <w:szCs w:val="24"/>
      <w:lang w:eastAsia="lv-LV"/>
    </w:rPr>
  </w:style>
  <w:style w:type="character" w:customStyle="1" w:styleId="BodyTextIndent2Char">
    <w:name w:val="Body Text Indent 2 Char"/>
    <w:basedOn w:val="DefaultParagraphFont"/>
    <w:link w:val="BodyTextIndent2"/>
    <w:rsid w:val="00D14407"/>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9"/>
    <w:rsid w:val="00BE62E9"/>
    <w:rPr>
      <w:rFonts w:ascii="Times New Roman" w:eastAsia="Times New Roman" w:hAnsi="Times New Roman" w:cs="Times New Roman"/>
      <w:b/>
      <w:bCs/>
      <w:iCs/>
      <w:sz w:val="24"/>
      <w:szCs w:val="24"/>
      <w:lang w:val="x-none"/>
    </w:rPr>
  </w:style>
  <w:style w:type="character" w:customStyle="1" w:styleId="Heading1Char">
    <w:name w:val="Heading 1 Char"/>
    <w:basedOn w:val="DefaultParagraphFont"/>
    <w:link w:val="Heading1"/>
    <w:uiPriority w:val="9"/>
    <w:rsid w:val="00BE62E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FD66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661A"/>
    <w:rPr>
      <w:rFonts w:ascii="Calibri" w:eastAsia="Calibri" w:hAnsi="Calibri" w:cs="Times New Roman"/>
    </w:rPr>
  </w:style>
  <w:style w:type="character" w:styleId="FollowedHyperlink">
    <w:name w:val="FollowedHyperlink"/>
    <w:basedOn w:val="DefaultParagraphFont"/>
    <w:uiPriority w:val="99"/>
    <w:semiHidden/>
    <w:unhideWhenUsed/>
    <w:rsid w:val="004B5564"/>
    <w:rPr>
      <w:color w:val="800080" w:themeColor="followedHyperlink"/>
      <w:u w:val="single"/>
    </w:rPr>
  </w:style>
  <w:style w:type="character" w:customStyle="1" w:styleId="UnresolvedMention1">
    <w:name w:val="Unresolved Mention1"/>
    <w:basedOn w:val="DefaultParagraphFont"/>
    <w:uiPriority w:val="99"/>
    <w:semiHidden/>
    <w:unhideWhenUsed/>
    <w:rsid w:val="000F2B3E"/>
    <w:rPr>
      <w:color w:val="605E5C"/>
      <w:shd w:val="clear" w:color="auto" w:fill="E1DFDD"/>
    </w:rPr>
  </w:style>
  <w:style w:type="paragraph" w:customStyle="1" w:styleId="Prskatjums1">
    <w:name w:val="Pārskatījums1"/>
    <w:semiHidden/>
    <w:rsid w:val="00D12397"/>
    <w:pPr>
      <w:tabs>
        <w:tab w:val="num" w:pos="360"/>
      </w:tabs>
      <w:spacing w:after="0" w:line="240" w:lineRule="auto"/>
      <w:ind w:left="360" w:hanging="360"/>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101CE0"/>
    <w:rPr>
      <w:color w:val="605E5C"/>
      <w:shd w:val="clear" w:color="auto" w:fill="E1DFDD"/>
    </w:rPr>
  </w:style>
  <w:style w:type="paragraph" w:customStyle="1" w:styleId="Default">
    <w:name w:val="Default"/>
    <w:rsid w:val="00666D7D"/>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3972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5823">
      <w:bodyDiv w:val="1"/>
      <w:marLeft w:val="0"/>
      <w:marRight w:val="0"/>
      <w:marTop w:val="0"/>
      <w:marBottom w:val="0"/>
      <w:divBdr>
        <w:top w:val="none" w:sz="0" w:space="0" w:color="auto"/>
        <w:left w:val="none" w:sz="0" w:space="0" w:color="auto"/>
        <w:bottom w:val="none" w:sz="0" w:space="0" w:color="auto"/>
        <w:right w:val="none" w:sz="0" w:space="0" w:color="auto"/>
      </w:divBdr>
    </w:div>
    <w:div w:id="1266766497">
      <w:bodyDiv w:val="1"/>
      <w:marLeft w:val="0"/>
      <w:marRight w:val="0"/>
      <w:marTop w:val="0"/>
      <w:marBottom w:val="0"/>
      <w:divBdr>
        <w:top w:val="none" w:sz="0" w:space="0" w:color="auto"/>
        <w:left w:val="none" w:sz="0" w:space="0" w:color="auto"/>
        <w:bottom w:val="none" w:sz="0" w:space="0" w:color="auto"/>
        <w:right w:val="none" w:sz="0" w:space="0" w:color="auto"/>
      </w:divBdr>
    </w:div>
    <w:div w:id="1324898249">
      <w:bodyDiv w:val="1"/>
      <w:marLeft w:val="0"/>
      <w:marRight w:val="0"/>
      <w:marTop w:val="0"/>
      <w:marBottom w:val="0"/>
      <w:divBdr>
        <w:top w:val="none" w:sz="0" w:space="0" w:color="auto"/>
        <w:left w:val="none" w:sz="0" w:space="0" w:color="auto"/>
        <w:bottom w:val="none" w:sz="0" w:space="0" w:color="auto"/>
        <w:right w:val="none" w:sz="0" w:space="0" w:color="auto"/>
      </w:divBdr>
    </w:div>
    <w:div w:id="1333529698">
      <w:bodyDiv w:val="1"/>
      <w:marLeft w:val="0"/>
      <w:marRight w:val="0"/>
      <w:marTop w:val="0"/>
      <w:marBottom w:val="0"/>
      <w:divBdr>
        <w:top w:val="none" w:sz="0" w:space="0" w:color="auto"/>
        <w:left w:val="none" w:sz="0" w:space="0" w:color="auto"/>
        <w:bottom w:val="none" w:sz="0" w:space="0" w:color="auto"/>
        <w:right w:val="none" w:sz="0" w:space="0" w:color="auto"/>
      </w:divBdr>
      <w:divsChild>
        <w:div w:id="859319807">
          <w:marLeft w:val="0"/>
          <w:marRight w:val="0"/>
          <w:marTop w:val="0"/>
          <w:marBottom w:val="0"/>
          <w:divBdr>
            <w:top w:val="none" w:sz="0" w:space="0" w:color="auto"/>
            <w:left w:val="none" w:sz="0" w:space="0" w:color="auto"/>
            <w:bottom w:val="none" w:sz="0" w:space="0" w:color="auto"/>
            <w:right w:val="none" w:sz="0" w:space="0" w:color="auto"/>
          </w:divBdr>
        </w:div>
        <w:div w:id="932280261">
          <w:marLeft w:val="0"/>
          <w:marRight w:val="0"/>
          <w:marTop w:val="0"/>
          <w:marBottom w:val="0"/>
          <w:divBdr>
            <w:top w:val="none" w:sz="0" w:space="0" w:color="auto"/>
            <w:left w:val="none" w:sz="0" w:space="0" w:color="auto"/>
            <w:bottom w:val="none" w:sz="0" w:space="0" w:color="auto"/>
            <w:right w:val="none" w:sz="0" w:space="0" w:color="auto"/>
          </w:divBdr>
        </w:div>
        <w:div w:id="1858616235">
          <w:marLeft w:val="0"/>
          <w:marRight w:val="0"/>
          <w:marTop w:val="0"/>
          <w:marBottom w:val="0"/>
          <w:divBdr>
            <w:top w:val="none" w:sz="0" w:space="0" w:color="auto"/>
            <w:left w:val="none" w:sz="0" w:space="0" w:color="auto"/>
            <w:bottom w:val="none" w:sz="0" w:space="0" w:color="auto"/>
            <w:right w:val="none" w:sz="0" w:space="0" w:color="auto"/>
          </w:divBdr>
        </w:div>
        <w:div w:id="470942682">
          <w:marLeft w:val="0"/>
          <w:marRight w:val="0"/>
          <w:marTop w:val="0"/>
          <w:marBottom w:val="0"/>
          <w:divBdr>
            <w:top w:val="none" w:sz="0" w:space="0" w:color="auto"/>
            <w:left w:val="none" w:sz="0" w:space="0" w:color="auto"/>
            <w:bottom w:val="none" w:sz="0" w:space="0" w:color="auto"/>
            <w:right w:val="none" w:sz="0" w:space="0" w:color="auto"/>
          </w:divBdr>
        </w:div>
        <w:div w:id="1560703698">
          <w:marLeft w:val="0"/>
          <w:marRight w:val="0"/>
          <w:marTop w:val="0"/>
          <w:marBottom w:val="0"/>
          <w:divBdr>
            <w:top w:val="none" w:sz="0" w:space="0" w:color="auto"/>
            <w:left w:val="none" w:sz="0" w:space="0" w:color="auto"/>
            <w:bottom w:val="none" w:sz="0" w:space="0" w:color="auto"/>
            <w:right w:val="none" w:sz="0" w:space="0" w:color="auto"/>
          </w:divBdr>
        </w:div>
        <w:div w:id="2050298012">
          <w:marLeft w:val="0"/>
          <w:marRight w:val="0"/>
          <w:marTop w:val="0"/>
          <w:marBottom w:val="0"/>
          <w:divBdr>
            <w:top w:val="none" w:sz="0" w:space="0" w:color="auto"/>
            <w:left w:val="none" w:sz="0" w:space="0" w:color="auto"/>
            <w:bottom w:val="none" w:sz="0" w:space="0" w:color="auto"/>
            <w:right w:val="none" w:sz="0" w:space="0" w:color="auto"/>
          </w:divBdr>
        </w:div>
      </w:divsChild>
    </w:div>
    <w:div w:id="2131123659">
      <w:bodyDiv w:val="1"/>
      <w:marLeft w:val="0"/>
      <w:marRight w:val="0"/>
      <w:marTop w:val="0"/>
      <w:marBottom w:val="0"/>
      <w:divBdr>
        <w:top w:val="none" w:sz="0" w:space="0" w:color="auto"/>
        <w:left w:val="none" w:sz="0" w:space="0" w:color="auto"/>
        <w:bottom w:val="none" w:sz="0" w:space="0" w:color="auto"/>
        <w:right w:val="none" w:sz="0" w:space="0" w:color="auto"/>
      </w:divBdr>
      <w:divsChild>
        <w:div w:id="1927106003">
          <w:marLeft w:val="0"/>
          <w:marRight w:val="0"/>
          <w:marTop w:val="0"/>
          <w:marBottom w:val="0"/>
          <w:divBdr>
            <w:top w:val="none" w:sz="0" w:space="0" w:color="auto"/>
            <w:left w:val="none" w:sz="0" w:space="0" w:color="auto"/>
            <w:bottom w:val="none" w:sz="0" w:space="0" w:color="auto"/>
            <w:right w:val="none" w:sz="0" w:space="0" w:color="auto"/>
          </w:divBdr>
        </w:div>
        <w:div w:id="769356513">
          <w:marLeft w:val="0"/>
          <w:marRight w:val="0"/>
          <w:marTop w:val="0"/>
          <w:marBottom w:val="0"/>
          <w:divBdr>
            <w:top w:val="none" w:sz="0" w:space="0" w:color="auto"/>
            <w:left w:val="none" w:sz="0" w:space="0" w:color="auto"/>
            <w:bottom w:val="none" w:sz="0" w:space="0" w:color="auto"/>
            <w:right w:val="none" w:sz="0" w:space="0" w:color="auto"/>
          </w:divBdr>
        </w:div>
        <w:div w:id="1043214478">
          <w:marLeft w:val="0"/>
          <w:marRight w:val="0"/>
          <w:marTop w:val="0"/>
          <w:marBottom w:val="0"/>
          <w:divBdr>
            <w:top w:val="none" w:sz="0" w:space="0" w:color="auto"/>
            <w:left w:val="none" w:sz="0" w:space="0" w:color="auto"/>
            <w:bottom w:val="none" w:sz="0" w:space="0" w:color="auto"/>
            <w:right w:val="none" w:sz="0" w:space="0" w:color="auto"/>
          </w:divBdr>
        </w:div>
        <w:div w:id="1054041375">
          <w:marLeft w:val="0"/>
          <w:marRight w:val="0"/>
          <w:marTop w:val="0"/>
          <w:marBottom w:val="0"/>
          <w:divBdr>
            <w:top w:val="none" w:sz="0" w:space="0" w:color="auto"/>
            <w:left w:val="none" w:sz="0" w:space="0" w:color="auto"/>
            <w:bottom w:val="none" w:sz="0" w:space="0" w:color="auto"/>
            <w:right w:val="none" w:sz="0" w:space="0" w:color="auto"/>
          </w:divBdr>
        </w:div>
        <w:div w:id="109208803">
          <w:marLeft w:val="0"/>
          <w:marRight w:val="0"/>
          <w:marTop w:val="0"/>
          <w:marBottom w:val="0"/>
          <w:divBdr>
            <w:top w:val="none" w:sz="0" w:space="0" w:color="auto"/>
            <w:left w:val="none" w:sz="0" w:space="0" w:color="auto"/>
            <w:bottom w:val="none" w:sz="0" w:space="0" w:color="auto"/>
            <w:right w:val="none" w:sz="0" w:space="0" w:color="auto"/>
          </w:divBdr>
        </w:div>
        <w:div w:id="1950965335">
          <w:marLeft w:val="0"/>
          <w:marRight w:val="0"/>
          <w:marTop w:val="0"/>
          <w:marBottom w:val="0"/>
          <w:divBdr>
            <w:top w:val="none" w:sz="0" w:space="0" w:color="auto"/>
            <w:left w:val="none" w:sz="0" w:space="0" w:color="auto"/>
            <w:bottom w:val="none" w:sz="0" w:space="0" w:color="auto"/>
            <w:right w:val="none" w:sz="0" w:space="0" w:color="auto"/>
          </w:divBdr>
        </w:div>
        <w:div w:id="1485783072">
          <w:marLeft w:val="0"/>
          <w:marRight w:val="0"/>
          <w:marTop w:val="0"/>
          <w:marBottom w:val="0"/>
          <w:divBdr>
            <w:top w:val="none" w:sz="0" w:space="0" w:color="auto"/>
            <w:left w:val="none" w:sz="0" w:space="0" w:color="auto"/>
            <w:bottom w:val="none" w:sz="0" w:space="0" w:color="auto"/>
            <w:right w:val="none" w:sz="0" w:space="0" w:color="auto"/>
          </w:divBdr>
        </w:div>
        <w:div w:id="941957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17631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FEEADF-9E2C-4B12-96B0-15601F7B3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Pages>4</Pages>
  <Words>6654</Words>
  <Characters>3794</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Kristīne Vuškarniece</dc:creator>
  <cp:lastModifiedBy>Līga Brūvere</cp:lastModifiedBy>
  <cp:revision>103</cp:revision>
  <cp:lastPrinted>2019-02-15T12:25:00Z</cp:lastPrinted>
  <dcterms:created xsi:type="dcterms:W3CDTF">2022-02-15T09:53:00Z</dcterms:created>
  <dcterms:modified xsi:type="dcterms:W3CDTF">2026-07-31T08:49:00Z</dcterms:modified>
</cp:coreProperties>
</file>