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C79D" w14:textId="4F70D24B" w:rsidR="00575042" w:rsidRPr="00835028" w:rsidRDefault="00575042" w:rsidP="009D3720">
      <w:pPr>
        <w:spacing w:before="240" w:after="40"/>
        <w:jc w:val="center"/>
        <w:rPr>
          <w:rFonts w:ascii="Times New Roman" w:hAnsi="Times New Roman"/>
          <w:b/>
          <w:sz w:val="28"/>
          <w:szCs w:val="28"/>
        </w:rPr>
      </w:pPr>
      <w:bookmarkStart w:id="0" w:name="_Hlk199252983"/>
      <w:r w:rsidRPr="00835028">
        <w:rPr>
          <w:rFonts w:ascii="Times New Roman" w:hAnsi="Times New Roman"/>
          <w:b/>
          <w:sz w:val="28"/>
          <w:szCs w:val="28"/>
        </w:rPr>
        <w:t>Būvniecības ieceres “</w:t>
      </w:r>
      <w:r w:rsidR="00F269CA" w:rsidRPr="00835028">
        <w:rPr>
          <w:rFonts w:ascii="Times New Roman" w:eastAsia="Times New Roman" w:hAnsi="Times New Roman"/>
          <w:b/>
          <w:bCs/>
          <w:sz w:val="28"/>
          <w:szCs w:val="28"/>
        </w:rPr>
        <w:t>Jelgavas līniju aktīvās atpūtas un sporta laukuma izveide</w:t>
      </w:r>
      <w:r w:rsidRPr="00835028">
        <w:rPr>
          <w:rFonts w:ascii="Times New Roman" w:hAnsi="Times New Roman"/>
          <w:b/>
          <w:sz w:val="28"/>
          <w:szCs w:val="28"/>
        </w:rPr>
        <w:t>” realizācijas būvuzraudzība</w:t>
      </w:r>
    </w:p>
    <w:bookmarkEnd w:id="0"/>
    <w:p w14:paraId="4A426D71" w14:textId="77777777" w:rsidR="006C3F73" w:rsidRPr="005B0C4C" w:rsidRDefault="006C3F73" w:rsidP="00575042">
      <w:pPr>
        <w:pStyle w:val="Parasts1"/>
        <w:spacing w:before="240" w:after="240" w:line="240" w:lineRule="auto"/>
        <w:jc w:val="center"/>
        <w:rPr>
          <w:rFonts w:ascii="Times New Roman" w:hAnsi="Times New Roman"/>
          <w:b/>
          <w:sz w:val="28"/>
          <w:szCs w:val="28"/>
        </w:rPr>
      </w:pPr>
      <w:r w:rsidRPr="005B0C4C">
        <w:rPr>
          <w:rFonts w:ascii="Times New Roman" w:hAnsi="Times New Roman"/>
          <w:b/>
          <w:sz w:val="28"/>
          <w:szCs w:val="28"/>
        </w:rPr>
        <w:t>TEHNISKĀS SPECIFIKĀCIJAS</w:t>
      </w:r>
    </w:p>
    <w:p w14:paraId="5E3765B2" w14:textId="77777777" w:rsidR="006C3F73" w:rsidRPr="005B0C4C" w:rsidRDefault="006C3F73" w:rsidP="006C3F73">
      <w:pPr>
        <w:pStyle w:val="Parasts2"/>
        <w:numPr>
          <w:ilvl w:val="0"/>
          <w:numId w:val="2"/>
        </w:numPr>
        <w:autoSpaceDE w:val="0"/>
        <w:spacing w:after="0" w:line="240" w:lineRule="auto"/>
        <w:rPr>
          <w:rFonts w:ascii="Times New Roman" w:hAnsi="Times New Roman"/>
          <w:b/>
          <w:sz w:val="24"/>
          <w:szCs w:val="24"/>
        </w:rPr>
      </w:pPr>
      <w:r w:rsidRPr="005B0C4C">
        <w:rPr>
          <w:rFonts w:ascii="Times New Roman" w:hAnsi="Times New Roman"/>
          <w:b/>
          <w:sz w:val="24"/>
          <w:szCs w:val="24"/>
        </w:rPr>
        <w:t>Pakalpojuma mērķis un būvdarbu apraksts:</w:t>
      </w:r>
    </w:p>
    <w:p w14:paraId="0E454FDC" w14:textId="105B55A0" w:rsidR="006C3F73" w:rsidRPr="00035852" w:rsidRDefault="006C3F73" w:rsidP="006C3F73">
      <w:pPr>
        <w:pStyle w:val="Parasts2"/>
        <w:widowControl w:val="0"/>
        <w:numPr>
          <w:ilvl w:val="1"/>
          <w:numId w:val="1"/>
        </w:numPr>
        <w:autoSpaceDE w:val="0"/>
        <w:spacing w:after="0" w:line="240" w:lineRule="auto"/>
        <w:jc w:val="both"/>
        <w:rPr>
          <w:rStyle w:val="Noklusjumarindkopasfonts2"/>
        </w:rPr>
      </w:pPr>
      <w:r w:rsidRPr="005B0C4C">
        <w:rPr>
          <w:rStyle w:val="Noklusjumarindkopasfonts2"/>
          <w:rFonts w:ascii="Times New Roman" w:hAnsi="Times New Roman"/>
          <w:sz w:val="24"/>
          <w:szCs w:val="24"/>
        </w:rPr>
        <w:t>Nodrošināt būvuzraudzību objektā “</w:t>
      </w:r>
      <w:r w:rsidR="00F269CA" w:rsidRPr="005B0C4C">
        <w:rPr>
          <w:rStyle w:val="Noklusjumarindkopasfonts2"/>
          <w:rFonts w:ascii="Times New Roman" w:hAnsi="Times New Roman"/>
          <w:sz w:val="24"/>
          <w:szCs w:val="24"/>
        </w:rPr>
        <w:t>Jelgavas līniju aktīvās atpūtas un sporta laukuma izveide</w:t>
      </w:r>
      <w:r w:rsidRPr="005B0C4C">
        <w:rPr>
          <w:rStyle w:val="Noklusjumarindkopasfonts2"/>
          <w:rFonts w:ascii="Times New Roman" w:hAnsi="Times New Roman"/>
          <w:sz w:val="24"/>
          <w:szCs w:val="24"/>
        </w:rPr>
        <w:t xml:space="preserve">” (turpmāk – objekts) saskaņā ar </w:t>
      </w:r>
      <w:r w:rsidRPr="004C7C37">
        <w:rPr>
          <w:rStyle w:val="Noklusjumarindkopasfonts2"/>
          <w:rFonts w:ascii="Times New Roman" w:hAnsi="Times New Roman"/>
          <w:sz w:val="24"/>
          <w:szCs w:val="24"/>
        </w:rPr>
        <w:t>būv</w:t>
      </w:r>
      <w:r w:rsidR="006A1650" w:rsidRPr="004C7C37">
        <w:rPr>
          <w:rStyle w:val="Noklusjumarindkopasfonts2"/>
          <w:rFonts w:ascii="Times New Roman" w:hAnsi="Times New Roman"/>
          <w:sz w:val="24"/>
          <w:szCs w:val="24"/>
        </w:rPr>
        <w:t>niecības ieceres dokumentāciju “</w:t>
      </w:r>
      <w:r w:rsidR="005B0C4C" w:rsidRPr="004C7C37">
        <w:rPr>
          <w:rStyle w:val="Noklusjumarindkopasfonts2"/>
          <w:rFonts w:ascii="Times New Roman" w:hAnsi="Times New Roman"/>
          <w:sz w:val="24"/>
          <w:szCs w:val="24"/>
        </w:rPr>
        <w:t>Jelgavas līniju aktīvās atpūtas un sporta laukuma izveide</w:t>
      </w:r>
      <w:r w:rsidRPr="004C7C37">
        <w:rPr>
          <w:rStyle w:val="Noklusjumarindkopasfonts2"/>
          <w:rFonts w:ascii="Times New Roman" w:hAnsi="Times New Roman"/>
          <w:sz w:val="24"/>
          <w:szCs w:val="24"/>
        </w:rPr>
        <w:t>”</w:t>
      </w:r>
      <w:r w:rsidR="00DA7AD2" w:rsidRPr="004C7C37">
        <w:rPr>
          <w:rStyle w:val="Noklusjumarindkopasfonts2"/>
          <w:rFonts w:ascii="Times New Roman" w:hAnsi="Times New Roman"/>
          <w:sz w:val="24"/>
          <w:szCs w:val="24"/>
        </w:rPr>
        <w:t xml:space="preserve"> (</w:t>
      </w:r>
      <w:r w:rsidR="007224C7" w:rsidRPr="004C7C37">
        <w:rPr>
          <w:rStyle w:val="Noklusjumarindkopasfonts2"/>
          <w:rFonts w:ascii="Times New Roman" w:hAnsi="Times New Roman"/>
          <w:sz w:val="24"/>
          <w:szCs w:val="24"/>
        </w:rPr>
        <w:t>turpmāk – Būvniecības iecere</w:t>
      </w:r>
      <w:r w:rsidR="00BF6220" w:rsidRPr="004C7C37">
        <w:rPr>
          <w:rStyle w:val="Noklusjumarindkopasfonts2"/>
          <w:rFonts w:ascii="Times New Roman" w:hAnsi="Times New Roman"/>
          <w:sz w:val="24"/>
          <w:szCs w:val="24"/>
        </w:rPr>
        <w:t>)</w:t>
      </w:r>
      <w:r w:rsidR="00DA7AD2" w:rsidRPr="004C7C37">
        <w:rPr>
          <w:rStyle w:val="Noklusjumarindkopasfonts2"/>
          <w:rFonts w:ascii="Times New Roman" w:hAnsi="Times New Roman"/>
          <w:sz w:val="24"/>
          <w:szCs w:val="24"/>
        </w:rPr>
        <w:t xml:space="preserve"> </w:t>
      </w:r>
      <w:r w:rsidRPr="004C7C37">
        <w:rPr>
          <w:rStyle w:val="Noklusjumarindkopasfonts2"/>
          <w:rFonts w:ascii="Times New Roman" w:hAnsi="Times New Roman"/>
          <w:sz w:val="24"/>
          <w:szCs w:val="24"/>
        </w:rPr>
        <w:t>ievērojot Būvniecības likuma, Ministru kabineta 2014. gada 19.</w:t>
      </w:r>
      <w:r w:rsidR="009005ED" w:rsidRPr="004C7C37">
        <w:rPr>
          <w:rStyle w:val="Noklusjumarindkopasfonts2"/>
          <w:rFonts w:ascii="Times New Roman" w:hAnsi="Times New Roman"/>
          <w:sz w:val="24"/>
          <w:szCs w:val="24"/>
        </w:rPr>
        <w:t> </w:t>
      </w:r>
      <w:r w:rsidRPr="004C7C37">
        <w:rPr>
          <w:rStyle w:val="Noklusjumarindkopasfonts2"/>
          <w:rFonts w:ascii="Times New Roman" w:hAnsi="Times New Roman"/>
          <w:sz w:val="24"/>
          <w:szCs w:val="24"/>
        </w:rPr>
        <w:t>augusta</w:t>
      </w:r>
      <w:r w:rsidRPr="007224C7">
        <w:rPr>
          <w:rStyle w:val="Noklusjumarindkopasfonts2"/>
          <w:rFonts w:ascii="Times New Roman" w:hAnsi="Times New Roman"/>
          <w:sz w:val="24"/>
          <w:szCs w:val="24"/>
        </w:rPr>
        <w:t xml:space="preserve"> noteikumu Nr.500 „Vispārīgie </w:t>
      </w:r>
      <w:r w:rsidRPr="007E2B71">
        <w:rPr>
          <w:rStyle w:val="Noklusjumarindkopasfonts2"/>
          <w:rFonts w:ascii="Times New Roman" w:hAnsi="Times New Roman"/>
          <w:sz w:val="24"/>
          <w:szCs w:val="24"/>
        </w:rPr>
        <w:t>būvnoteikumi”, citu attiecināmo normatīvo aktu un pasūtītāja prasības.</w:t>
      </w:r>
      <w:r w:rsidR="002D45AC">
        <w:rPr>
          <w:rStyle w:val="Noklusjumarindkopasfonts2"/>
          <w:rFonts w:ascii="Times New Roman" w:hAnsi="Times New Roman"/>
          <w:sz w:val="24"/>
          <w:szCs w:val="24"/>
        </w:rPr>
        <w:t xml:space="preserve"> </w:t>
      </w:r>
    </w:p>
    <w:p w14:paraId="2DA3D25D" w14:textId="78B23727" w:rsidR="00035852" w:rsidRPr="00035852" w:rsidRDefault="00035852" w:rsidP="006C3F73">
      <w:pPr>
        <w:pStyle w:val="Parasts2"/>
        <w:widowControl w:val="0"/>
        <w:numPr>
          <w:ilvl w:val="1"/>
          <w:numId w:val="1"/>
        </w:numPr>
        <w:autoSpaceDE w:val="0"/>
        <w:spacing w:after="0" w:line="240" w:lineRule="auto"/>
        <w:jc w:val="both"/>
        <w:rPr>
          <w:rStyle w:val="Noklusjumarindkopasfonts2"/>
          <w:rFonts w:ascii="Times New Roman" w:hAnsi="Times New Roman"/>
          <w:sz w:val="24"/>
          <w:szCs w:val="24"/>
        </w:rPr>
      </w:pPr>
      <w:r w:rsidRPr="00035852">
        <w:rPr>
          <w:rStyle w:val="Noklusjumarindkopasfonts2"/>
          <w:rFonts w:ascii="Times New Roman" w:hAnsi="Times New Roman"/>
          <w:sz w:val="24"/>
          <w:szCs w:val="24"/>
        </w:rPr>
        <w:t>Būvniecības ieceres dokumentācijas “Jelgavas līniju aktīvās atpūtas un sporta laukuma izveide” izstrāde</w:t>
      </w:r>
      <w:r>
        <w:rPr>
          <w:rStyle w:val="Noklusjumarindkopasfonts2"/>
          <w:rFonts w:ascii="Times New Roman" w:hAnsi="Times New Roman"/>
          <w:sz w:val="24"/>
          <w:szCs w:val="24"/>
        </w:rPr>
        <w:t>s</w:t>
      </w:r>
      <w:r w:rsidRPr="00035852">
        <w:rPr>
          <w:rStyle w:val="Noklusjumarindkopasfonts2"/>
          <w:rFonts w:ascii="Times New Roman" w:hAnsi="Times New Roman"/>
          <w:sz w:val="24"/>
          <w:szCs w:val="24"/>
        </w:rPr>
        <w:t xml:space="preserve"> un realizācija</w:t>
      </w:r>
      <w:r>
        <w:rPr>
          <w:rStyle w:val="Noklusjumarindkopasfonts2"/>
          <w:rFonts w:ascii="Times New Roman" w:hAnsi="Times New Roman"/>
          <w:sz w:val="24"/>
          <w:szCs w:val="24"/>
        </w:rPr>
        <w:t xml:space="preserve">s </w:t>
      </w:r>
      <w:r w:rsidR="00835028">
        <w:rPr>
          <w:rStyle w:val="Noklusjumarindkopasfonts2"/>
          <w:rFonts w:ascii="Times New Roman" w:hAnsi="Times New Roman"/>
          <w:sz w:val="24"/>
          <w:szCs w:val="24"/>
        </w:rPr>
        <w:t xml:space="preserve">tehniskās specifikācijas pievienotas </w:t>
      </w:r>
      <w:r w:rsidR="00870D22">
        <w:rPr>
          <w:rStyle w:val="Noklusjumarindkopasfonts2"/>
          <w:rFonts w:ascii="Times New Roman" w:hAnsi="Times New Roman"/>
          <w:sz w:val="24"/>
          <w:szCs w:val="24"/>
        </w:rPr>
        <w:t>2</w:t>
      </w:r>
      <w:r w:rsidR="00835028">
        <w:rPr>
          <w:rStyle w:val="Noklusjumarindkopasfonts2"/>
          <w:rFonts w:ascii="Times New Roman" w:hAnsi="Times New Roman"/>
          <w:sz w:val="24"/>
          <w:szCs w:val="24"/>
        </w:rPr>
        <w:t>.pielikumā.</w:t>
      </w:r>
    </w:p>
    <w:p w14:paraId="29A7B60F" w14:textId="77777777" w:rsidR="00550C28" w:rsidRDefault="006C3F73" w:rsidP="006C3F73">
      <w:pPr>
        <w:pStyle w:val="Parasts2"/>
        <w:widowControl w:val="0"/>
        <w:numPr>
          <w:ilvl w:val="1"/>
          <w:numId w:val="1"/>
        </w:numPr>
        <w:tabs>
          <w:tab w:val="left" w:pos="420"/>
        </w:tabs>
        <w:autoSpaceDE w:val="0"/>
        <w:spacing w:after="0" w:line="240" w:lineRule="auto"/>
        <w:jc w:val="both"/>
        <w:rPr>
          <w:rFonts w:ascii="Times New Roman" w:hAnsi="Times New Roman"/>
          <w:sz w:val="24"/>
          <w:szCs w:val="24"/>
        </w:rPr>
      </w:pPr>
      <w:r w:rsidRPr="00542862">
        <w:rPr>
          <w:rFonts w:ascii="Times New Roman" w:hAnsi="Times New Roman"/>
          <w:sz w:val="24"/>
          <w:szCs w:val="24"/>
        </w:rPr>
        <w:t xml:space="preserve">Izpildītājam jānodrošina būvuzraudzība objektā visā būvdarba izpildes laikā – līdz būvdarbu pabeigšanai un objekta pieņemšanai ekspluatācijā, kā arī objekta būvdarbu garantijas laikā. </w:t>
      </w:r>
    </w:p>
    <w:p w14:paraId="1B0F3221" w14:textId="1939CE97" w:rsidR="002D45AC" w:rsidRPr="002D45AC" w:rsidRDefault="006C3F73" w:rsidP="002D45AC">
      <w:pPr>
        <w:pStyle w:val="Parasts2"/>
        <w:widowControl w:val="0"/>
        <w:numPr>
          <w:ilvl w:val="1"/>
          <w:numId w:val="1"/>
        </w:numPr>
        <w:tabs>
          <w:tab w:val="left" w:pos="420"/>
        </w:tabs>
        <w:autoSpaceDE w:val="0"/>
        <w:spacing w:after="0" w:line="240" w:lineRule="auto"/>
        <w:jc w:val="both"/>
        <w:rPr>
          <w:rFonts w:ascii="Times New Roman" w:hAnsi="Times New Roman"/>
          <w:sz w:val="24"/>
          <w:szCs w:val="24"/>
        </w:rPr>
      </w:pPr>
      <w:r w:rsidRPr="00542862">
        <w:rPr>
          <w:rFonts w:ascii="Times New Roman" w:hAnsi="Times New Roman"/>
          <w:sz w:val="24"/>
          <w:szCs w:val="24"/>
        </w:rPr>
        <w:t xml:space="preserve">Plānotais būvdarbu </w:t>
      </w:r>
      <w:r w:rsidR="007224C7">
        <w:rPr>
          <w:rFonts w:ascii="Times New Roman" w:hAnsi="Times New Roman"/>
          <w:sz w:val="24"/>
          <w:szCs w:val="24"/>
        </w:rPr>
        <w:t xml:space="preserve">līguma (t.sk. būvniecības ieceres izstrāde) </w:t>
      </w:r>
      <w:r w:rsidRPr="00C071C9">
        <w:rPr>
          <w:rFonts w:ascii="Times New Roman" w:hAnsi="Times New Roman"/>
          <w:sz w:val="24"/>
          <w:szCs w:val="24"/>
        </w:rPr>
        <w:t xml:space="preserve">izpildes </w:t>
      </w:r>
      <w:r w:rsidRPr="002D45AC">
        <w:rPr>
          <w:rFonts w:ascii="Times New Roman" w:hAnsi="Times New Roman"/>
          <w:sz w:val="24"/>
          <w:szCs w:val="24"/>
        </w:rPr>
        <w:t>laiks</w:t>
      </w:r>
      <w:r w:rsidR="002E0E8A" w:rsidRPr="002D45AC">
        <w:rPr>
          <w:rFonts w:ascii="Times New Roman" w:hAnsi="Times New Roman"/>
          <w:sz w:val="24"/>
          <w:szCs w:val="24"/>
        </w:rPr>
        <w:t xml:space="preserve"> </w:t>
      </w:r>
      <w:r w:rsidR="007224C7" w:rsidRPr="002D45AC">
        <w:rPr>
          <w:rFonts w:ascii="Times New Roman" w:hAnsi="Times New Roman"/>
          <w:b/>
          <w:bCs/>
          <w:sz w:val="24"/>
          <w:szCs w:val="24"/>
        </w:rPr>
        <w:t>12 (divpadsmit) mēneši</w:t>
      </w:r>
      <w:r w:rsidR="002E0E8A" w:rsidRPr="002D45AC">
        <w:rPr>
          <w:rFonts w:ascii="Times New Roman" w:hAnsi="Times New Roman"/>
          <w:sz w:val="24"/>
          <w:szCs w:val="24"/>
        </w:rPr>
        <w:t xml:space="preserve"> (t.</w:t>
      </w:r>
      <w:r w:rsidR="002E0E8A" w:rsidRPr="000302A9">
        <w:rPr>
          <w:rFonts w:ascii="Times New Roman" w:hAnsi="Times New Roman"/>
          <w:sz w:val="24"/>
          <w:szCs w:val="24"/>
        </w:rPr>
        <w:t>sk. ekspluatācijā nodošana)</w:t>
      </w:r>
      <w:r w:rsidR="002E0E8A" w:rsidRPr="000302A9">
        <w:rPr>
          <w:rFonts w:ascii="Times New Roman" w:hAnsi="Times New Roman"/>
          <w:bCs/>
          <w:sz w:val="24"/>
          <w:szCs w:val="24"/>
        </w:rPr>
        <w:t xml:space="preserve">. </w:t>
      </w:r>
    </w:p>
    <w:p w14:paraId="7F8128FC" w14:textId="2890E137" w:rsidR="00BF6220" w:rsidRPr="002D45AC" w:rsidRDefault="00BF6220" w:rsidP="002D45AC">
      <w:pPr>
        <w:pStyle w:val="Parasts2"/>
        <w:widowControl w:val="0"/>
        <w:numPr>
          <w:ilvl w:val="1"/>
          <w:numId w:val="1"/>
        </w:numPr>
        <w:tabs>
          <w:tab w:val="left" w:pos="420"/>
        </w:tabs>
        <w:autoSpaceDE w:val="0"/>
        <w:spacing w:after="0" w:line="240" w:lineRule="auto"/>
        <w:jc w:val="both"/>
        <w:rPr>
          <w:rFonts w:ascii="Times New Roman" w:hAnsi="Times New Roman"/>
          <w:sz w:val="24"/>
          <w:szCs w:val="24"/>
        </w:rPr>
      </w:pPr>
      <w:r w:rsidRPr="002D45AC">
        <w:rPr>
          <w:rFonts w:ascii="Times New Roman" w:hAnsi="Times New Roman"/>
          <w:bCs/>
          <w:sz w:val="24"/>
          <w:szCs w:val="24"/>
        </w:rPr>
        <w:t xml:space="preserve">Darbus plānots uzsākt pēc Paskaidrojuma raksta saskaņošanas būvniecības informācijas sistēmā, par ko Pasūtītājs informē </w:t>
      </w:r>
      <w:r w:rsidRPr="002D45AC">
        <w:rPr>
          <w:rFonts w:ascii="Times New Roman" w:hAnsi="Times New Roman"/>
          <w:b/>
          <w:sz w:val="24"/>
          <w:szCs w:val="24"/>
        </w:rPr>
        <w:t>3 (trīs) darba dienu</w:t>
      </w:r>
      <w:r w:rsidRPr="002D45AC">
        <w:rPr>
          <w:rFonts w:ascii="Times New Roman" w:hAnsi="Times New Roman"/>
          <w:bCs/>
          <w:sz w:val="24"/>
          <w:szCs w:val="24"/>
        </w:rPr>
        <w:t xml:space="preserve"> laikā un pilnvaro Izpildītāju Būvniecības informācijas sistēmā.</w:t>
      </w:r>
    </w:p>
    <w:p w14:paraId="276B1F70" w14:textId="51C0AC99" w:rsidR="006F5D20" w:rsidRPr="007224C7" w:rsidRDefault="00C46579" w:rsidP="007224C7">
      <w:pPr>
        <w:pStyle w:val="Parasts2"/>
        <w:widowControl w:val="0"/>
        <w:numPr>
          <w:ilvl w:val="1"/>
          <w:numId w:val="1"/>
        </w:numPr>
        <w:tabs>
          <w:tab w:val="left" w:pos="420"/>
        </w:tabs>
        <w:autoSpaceDE w:val="0"/>
        <w:spacing w:after="0" w:line="240" w:lineRule="auto"/>
        <w:jc w:val="both"/>
        <w:rPr>
          <w:rFonts w:ascii="Times New Roman" w:hAnsi="Times New Roman"/>
          <w:sz w:val="24"/>
          <w:szCs w:val="24"/>
        </w:rPr>
      </w:pPr>
      <w:r w:rsidRPr="007224C7">
        <w:rPr>
          <w:rFonts w:ascii="Times New Roman" w:hAnsi="Times New Roman"/>
          <w:sz w:val="24"/>
          <w:szCs w:val="24"/>
        </w:rPr>
        <w:t>Pretendentam jānodrošina</w:t>
      </w:r>
      <w:r w:rsidR="007224C7">
        <w:rPr>
          <w:rFonts w:ascii="Times New Roman" w:hAnsi="Times New Roman"/>
          <w:sz w:val="24"/>
          <w:szCs w:val="24"/>
        </w:rPr>
        <w:t xml:space="preserve"> </w:t>
      </w:r>
      <w:r w:rsidRPr="007224C7">
        <w:rPr>
          <w:rFonts w:ascii="Times New Roman" w:hAnsi="Times New Roman"/>
          <w:sz w:val="24"/>
          <w:szCs w:val="24"/>
        </w:rPr>
        <w:t>atbildīgais būvuzraugs, kuram ir būvprakses sertifikāts “Ceļu būvdarbu vadīšana un būvuzraudzība” vai “Ēku būvdarbu vadīšana un būvuzraudzība”</w:t>
      </w:r>
      <w:r w:rsidR="007224C7">
        <w:rPr>
          <w:rFonts w:ascii="Times New Roman" w:hAnsi="Times New Roman"/>
          <w:sz w:val="24"/>
          <w:szCs w:val="24"/>
        </w:rPr>
        <w:t>.</w:t>
      </w:r>
    </w:p>
    <w:p w14:paraId="22712B57" w14:textId="77777777" w:rsidR="002E0E8A" w:rsidRDefault="002E0E8A" w:rsidP="007224C7">
      <w:pPr>
        <w:pStyle w:val="Parasts2"/>
        <w:widowControl w:val="0"/>
        <w:tabs>
          <w:tab w:val="left" w:pos="420"/>
        </w:tabs>
        <w:autoSpaceDE w:val="0"/>
        <w:spacing w:after="0" w:line="240" w:lineRule="auto"/>
        <w:jc w:val="both"/>
        <w:rPr>
          <w:rFonts w:ascii="Times New Roman" w:hAnsi="Times New Roman"/>
          <w:sz w:val="24"/>
          <w:szCs w:val="24"/>
          <w:highlight w:val="yellow"/>
        </w:rPr>
      </w:pPr>
    </w:p>
    <w:p w14:paraId="2C18EB05" w14:textId="77777777" w:rsidR="006C3F73" w:rsidRPr="00542862" w:rsidRDefault="006C3F73" w:rsidP="006C3F73">
      <w:pPr>
        <w:pStyle w:val="Parasts2"/>
        <w:widowControl w:val="0"/>
        <w:numPr>
          <w:ilvl w:val="0"/>
          <w:numId w:val="1"/>
        </w:numPr>
        <w:autoSpaceDE w:val="0"/>
        <w:spacing w:after="0" w:line="240" w:lineRule="auto"/>
        <w:rPr>
          <w:b/>
        </w:rPr>
      </w:pPr>
      <w:r w:rsidRPr="00542862">
        <w:rPr>
          <w:rStyle w:val="Noklusjumarindkopasfonts2"/>
          <w:rFonts w:ascii="Times New Roman" w:hAnsi="Times New Roman"/>
          <w:b/>
          <w:sz w:val="24"/>
          <w:szCs w:val="24"/>
        </w:rPr>
        <w:t>Darba uzdevums un prasības pakalpojumu izpildei:</w:t>
      </w:r>
    </w:p>
    <w:p w14:paraId="52FCF0F0" w14:textId="77777777" w:rsidR="006C3F73" w:rsidRPr="00542862" w:rsidRDefault="006C3F73" w:rsidP="006C3F73">
      <w:pPr>
        <w:pStyle w:val="Parasts2"/>
        <w:widowControl w:val="0"/>
        <w:numPr>
          <w:ilvl w:val="1"/>
          <w:numId w:val="1"/>
        </w:numPr>
        <w:tabs>
          <w:tab w:val="left" w:pos="420"/>
        </w:tabs>
        <w:autoSpaceDE w:val="0"/>
        <w:spacing w:after="0" w:line="240" w:lineRule="auto"/>
        <w:ind w:left="426" w:hanging="426"/>
        <w:rPr>
          <w:rFonts w:ascii="Times New Roman" w:hAnsi="Times New Roman"/>
          <w:sz w:val="24"/>
          <w:szCs w:val="24"/>
        </w:rPr>
      </w:pPr>
      <w:r w:rsidRPr="00542862">
        <w:rPr>
          <w:rFonts w:ascii="Times New Roman" w:hAnsi="Times New Roman"/>
          <w:sz w:val="24"/>
          <w:szCs w:val="24"/>
        </w:rPr>
        <w:t>Būvuzraudzība būvdarbu izpildes laikā:</w:t>
      </w:r>
    </w:p>
    <w:p w14:paraId="4CB40406" w14:textId="77777777" w:rsidR="006C3F73" w:rsidRPr="00A639AB"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 xml:space="preserve">veikt objektā būvdarbu uzraudzību (turpmāk – uzraudzība), nodrošināt Pasūtītāja interešu pārstāvību būvdarbu veikšanas procesā atbilstoši normatīvo aktu prasībām, ņemot vērā noslēgtā Būvdarbu līguma </w:t>
      </w:r>
      <w:r w:rsidRPr="00A639AB">
        <w:rPr>
          <w:rFonts w:ascii="Times New Roman" w:eastAsia="Times New Roman" w:hAnsi="Times New Roman"/>
          <w:sz w:val="24"/>
          <w:szCs w:val="24"/>
        </w:rPr>
        <w:t>prasības;</w:t>
      </w:r>
    </w:p>
    <w:p w14:paraId="310B360B" w14:textId="77777777" w:rsidR="006C3F73" w:rsidRPr="00A639AB" w:rsidRDefault="006C3F73" w:rsidP="006C3F73">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A639AB">
        <w:rPr>
          <w:rFonts w:ascii="Times New Roman" w:hAnsi="Times New Roman"/>
          <w:sz w:val="24"/>
          <w:szCs w:val="24"/>
        </w:rPr>
        <w:t>nodrošināt, ka Būvuzraugs:</w:t>
      </w:r>
    </w:p>
    <w:p w14:paraId="16251200" w14:textId="718DC390" w:rsidR="006C3F73" w:rsidRPr="00D20C6A" w:rsidRDefault="006C3F73" w:rsidP="006C3F73">
      <w:pPr>
        <w:widowControl w:val="0"/>
        <w:numPr>
          <w:ilvl w:val="3"/>
          <w:numId w:val="1"/>
        </w:num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rPr>
        <w:t xml:space="preserve"> </w:t>
      </w:r>
      <w:r w:rsidRPr="00D20C6A">
        <w:rPr>
          <w:rFonts w:ascii="Times New Roman" w:hAnsi="Times New Roman"/>
          <w:sz w:val="24"/>
          <w:szCs w:val="24"/>
        </w:rPr>
        <w:t>veic būvdarbu procesa uzraudzību un kontroli</w:t>
      </w:r>
      <w:r w:rsidR="004B45A4">
        <w:rPr>
          <w:rFonts w:ascii="Times New Roman" w:hAnsi="Times New Roman"/>
          <w:sz w:val="24"/>
          <w:szCs w:val="24"/>
        </w:rPr>
        <w:t xml:space="preserve">, t.sk </w:t>
      </w:r>
      <w:r w:rsidR="004B45A4" w:rsidRPr="009A2B21">
        <w:rPr>
          <w:rFonts w:ascii="Times New Roman" w:eastAsia="Times New Roman" w:hAnsi="Times New Roman"/>
          <w:sz w:val="24"/>
          <w:szCs w:val="24"/>
        </w:rPr>
        <w:t>regulāru būvdarbu žurnālā veikto ierakstu kontroli</w:t>
      </w:r>
      <w:r w:rsidR="007367EF">
        <w:rPr>
          <w:rFonts w:ascii="Times New Roman" w:hAnsi="Times New Roman"/>
          <w:sz w:val="24"/>
          <w:szCs w:val="24"/>
        </w:rPr>
        <w:t>;</w:t>
      </w:r>
    </w:p>
    <w:p w14:paraId="273040D9" w14:textId="3E5FC152" w:rsidR="006C3F73" w:rsidRPr="00D20C6A" w:rsidRDefault="006C3F73" w:rsidP="006C3F73">
      <w:pPr>
        <w:widowControl w:val="0"/>
        <w:numPr>
          <w:ilvl w:val="3"/>
          <w:numId w:val="1"/>
        </w:numPr>
        <w:autoSpaceDE w:val="0"/>
        <w:autoSpaceDN w:val="0"/>
        <w:adjustRightInd w:val="0"/>
        <w:spacing w:after="0" w:line="240" w:lineRule="auto"/>
        <w:jc w:val="both"/>
        <w:rPr>
          <w:rFonts w:ascii="Times New Roman" w:eastAsia="Times New Roman" w:hAnsi="Times New Roman"/>
          <w:sz w:val="24"/>
          <w:szCs w:val="24"/>
        </w:rPr>
      </w:pPr>
      <w:r w:rsidRPr="00D20C6A">
        <w:rPr>
          <w:rFonts w:ascii="Times New Roman" w:hAnsi="Times New Roman"/>
          <w:sz w:val="24"/>
          <w:szCs w:val="24"/>
        </w:rPr>
        <w:t xml:space="preserve"> atrodas objektā, lai pārliecinātos par kvalitatīvu un drošu objekta būvniecību</w:t>
      </w:r>
      <w:r w:rsidR="004B45A4">
        <w:rPr>
          <w:rFonts w:ascii="Times New Roman" w:hAnsi="Times New Roman"/>
          <w:sz w:val="24"/>
          <w:szCs w:val="24"/>
        </w:rPr>
        <w:t xml:space="preserve">, </w:t>
      </w:r>
      <w:r w:rsidR="004B45A4" w:rsidRPr="009A2B21">
        <w:rPr>
          <w:rFonts w:ascii="Times New Roman" w:eastAsia="Times New Roman" w:hAnsi="Times New Roman"/>
          <w:sz w:val="24"/>
          <w:szCs w:val="24"/>
        </w:rPr>
        <w:t>vizuāli fiksē būvdarbu izpildi (piem</w:t>
      </w:r>
      <w:r w:rsidR="004B45A4">
        <w:rPr>
          <w:rFonts w:ascii="Times New Roman" w:eastAsia="Times New Roman" w:hAnsi="Times New Roman"/>
          <w:sz w:val="24"/>
          <w:szCs w:val="24"/>
        </w:rPr>
        <w:t>.</w:t>
      </w:r>
      <w:r w:rsidR="004B45A4" w:rsidRPr="009A2B21">
        <w:rPr>
          <w:rFonts w:ascii="Times New Roman" w:eastAsia="Times New Roman" w:hAnsi="Times New Roman"/>
          <w:sz w:val="24"/>
          <w:szCs w:val="24"/>
        </w:rPr>
        <w:t xml:space="preserve">, </w:t>
      </w:r>
      <w:proofErr w:type="spellStart"/>
      <w:r w:rsidR="004B45A4" w:rsidRPr="009A2B21">
        <w:rPr>
          <w:rFonts w:ascii="Times New Roman" w:eastAsia="Times New Roman" w:hAnsi="Times New Roman"/>
          <w:sz w:val="24"/>
          <w:szCs w:val="24"/>
        </w:rPr>
        <w:t>fotofiksācijas</w:t>
      </w:r>
      <w:proofErr w:type="spellEnd"/>
      <w:r w:rsidR="004B45A4" w:rsidRPr="009A2B21">
        <w:rPr>
          <w:rFonts w:ascii="Times New Roman" w:eastAsia="Times New Roman" w:hAnsi="Times New Roman"/>
          <w:sz w:val="24"/>
          <w:szCs w:val="24"/>
        </w:rPr>
        <w:t xml:space="preserve"> vai </w:t>
      </w:r>
      <w:proofErr w:type="spellStart"/>
      <w:r w:rsidR="004B45A4" w:rsidRPr="009A2B21">
        <w:rPr>
          <w:rFonts w:ascii="Times New Roman" w:eastAsia="Times New Roman" w:hAnsi="Times New Roman"/>
          <w:sz w:val="24"/>
          <w:szCs w:val="24"/>
        </w:rPr>
        <w:t>videofiksācijas</w:t>
      </w:r>
      <w:proofErr w:type="spellEnd"/>
      <w:r w:rsidR="004B45A4">
        <w:rPr>
          <w:rFonts w:ascii="Times New Roman" w:eastAsia="Times New Roman" w:hAnsi="Times New Roman"/>
          <w:sz w:val="24"/>
          <w:szCs w:val="24"/>
        </w:rPr>
        <w:t>)</w:t>
      </w:r>
      <w:r>
        <w:rPr>
          <w:rFonts w:ascii="Times New Roman" w:hAnsi="Times New Roman"/>
          <w:sz w:val="24"/>
          <w:szCs w:val="24"/>
        </w:rPr>
        <w:t>;</w:t>
      </w:r>
    </w:p>
    <w:p w14:paraId="01349D2D" w14:textId="77777777" w:rsidR="006C3F73" w:rsidRPr="00D20C6A" w:rsidRDefault="006C3F73" w:rsidP="006C3F73">
      <w:pPr>
        <w:widowControl w:val="0"/>
        <w:numPr>
          <w:ilvl w:val="3"/>
          <w:numId w:val="1"/>
        </w:numPr>
        <w:autoSpaceDE w:val="0"/>
        <w:autoSpaceDN w:val="0"/>
        <w:adjustRightInd w:val="0"/>
        <w:spacing w:after="0" w:line="240" w:lineRule="auto"/>
        <w:jc w:val="both"/>
        <w:rPr>
          <w:rFonts w:ascii="Times New Roman" w:eastAsia="Times New Roman" w:hAnsi="Times New Roman"/>
          <w:sz w:val="24"/>
          <w:szCs w:val="24"/>
        </w:rPr>
      </w:pPr>
      <w:r w:rsidRPr="00D20C6A" w:rsidDel="007E63D2">
        <w:rPr>
          <w:rFonts w:ascii="Times New Roman" w:hAnsi="Times New Roman"/>
          <w:sz w:val="24"/>
          <w:szCs w:val="24"/>
        </w:rPr>
        <w:t xml:space="preserve"> </w:t>
      </w:r>
      <w:r w:rsidRPr="00D20C6A">
        <w:rPr>
          <w:rFonts w:ascii="Times New Roman" w:hAnsi="Times New Roman"/>
          <w:sz w:val="24"/>
          <w:szCs w:val="24"/>
        </w:rPr>
        <w:t>piedalās segto darbu pieņemšanā un paraksta segto darbu pieņemšanas aktus;</w:t>
      </w:r>
    </w:p>
    <w:p w14:paraId="5A7E80BE" w14:textId="77777777" w:rsidR="006C3F73" w:rsidRPr="00D20C6A" w:rsidRDefault="006C3F73" w:rsidP="006C3F73">
      <w:pPr>
        <w:widowControl w:val="0"/>
        <w:numPr>
          <w:ilvl w:val="3"/>
          <w:numId w:val="1"/>
        </w:num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rPr>
        <w:t xml:space="preserve"> </w:t>
      </w:r>
      <w:r w:rsidRPr="00D20C6A">
        <w:rPr>
          <w:rFonts w:ascii="Times New Roman" w:hAnsi="Times New Roman"/>
          <w:sz w:val="24"/>
          <w:szCs w:val="24"/>
        </w:rPr>
        <w:t>piedalās visās Pasūtītāja organizētajās sapulcēs un apsekošanās;</w:t>
      </w:r>
    </w:p>
    <w:p w14:paraId="421DD81C" w14:textId="52F62305" w:rsidR="006C3F73" w:rsidRPr="007E2B71" w:rsidRDefault="006C3F73" w:rsidP="006C3F73">
      <w:pPr>
        <w:widowControl w:val="0"/>
        <w:numPr>
          <w:ilvl w:val="3"/>
          <w:numId w:val="1"/>
        </w:numPr>
        <w:autoSpaceDE w:val="0"/>
        <w:autoSpaceDN w:val="0"/>
        <w:adjustRightInd w:val="0"/>
        <w:spacing w:after="0" w:line="240" w:lineRule="auto"/>
        <w:jc w:val="both"/>
        <w:rPr>
          <w:rFonts w:ascii="Times New Roman" w:eastAsia="Times New Roman" w:hAnsi="Times New Roman"/>
          <w:sz w:val="24"/>
          <w:szCs w:val="24"/>
        </w:rPr>
      </w:pPr>
      <w:r w:rsidRPr="00D20C6A">
        <w:rPr>
          <w:rFonts w:ascii="Times New Roman" w:hAnsi="Times New Roman"/>
          <w:sz w:val="24"/>
          <w:szCs w:val="24"/>
        </w:rPr>
        <w:t xml:space="preserve"> ierodas objektā pēc Pasūtītāja pieprasījuma ne vēlāk </w:t>
      </w:r>
      <w:r w:rsidRPr="007E2B71">
        <w:rPr>
          <w:rFonts w:ascii="Times New Roman" w:hAnsi="Times New Roman"/>
          <w:sz w:val="24"/>
          <w:szCs w:val="24"/>
        </w:rPr>
        <w:t xml:space="preserve">kā </w:t>
      </w:r>
      <w:r w:rsidR="004B45A4" w:rsidRPr="004B45A4">
        <w:rPr>
          <w:rFonts w:ascii="Times New Roman" w:hAnsi="Times New Roman"/>
          <w:b/>
          <w:bCs/>
          <w:sz w:val="24"/>
          <w:szCs w:val="24"/>
        </w:rPr>
        <w:t>3</w:t>
      </w:r>
      <w:r w:rsidRPr="004B45A4">
        <w:rPr>
          <w:rFonts w:ascii="Times New Roman" w:hAnsi="Times New Roman"/>
          <w:b/>
          <w:bCs/>
          <w:sz w:val="24"/>
          <w:szCs w:val="24"/>
        </w:rPr>
        <w:t xml:space="preserve"> (</w:t>
      </w:r>
      <w:r w:rsidR="004B45A4" w:rsidRPr="004B45A4">
        <w:rPr>
          <w:rFonts w:ascii="Times New Roman" w:hAnsi="Times New Roman"/>
          <w:b/>
          <w:bCs/>
          <w:sz w:val="24"/>
          <w:szCs w:val="24"/>
        </w:rPr>
        <w:t>trīs</w:t>
      </w:r>
      <w:r w:rsidRPr="004B45A4">
        <w:rPr>
          <w:rFonts w:ascii="Times New Roman" w:hAnsi="Times New Roman"/>
          <w:b/>
          <w:bCs/>
          <w:sz w:val="24"/>
          <w:szCs w:val="24"/>
        </w:rPr>
        <w:t>) stundu</w:t>
      </w:r>
      <w:r w:rsidRPr="007E2B71">
        <w:rPr>
          <w:rFonts w:ascii="Times New Roman" w:hAnsi="Times New Roman"/>
          <w:sz w:val="24"/>
          <w:szCs w:val="24"/>
        </w:rPr>
        <w:t xml:space="preserve"> laikā; </w:t>
      </w:r>
    </w:p>
    <w:p w14:paraId="0DF87C5F" w14:textId="77777777" w:rsidR="006C3F73" w:rsidRPr="00AA6A0C" w:rsidRDefault="006C3F73" w:rsidP="006C3F73">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trike/>
          <w:sz w:val="24"/>
          <w:szCs w:val="24"/>
        </w:rPr>
      </w:pPr>
      <w:r w:rsidRPr="00D20C6A">
        <w:rPr>
          <w:rFonts w:ascii="Times New Roman" w:hAnsi="Times New Roman"/>
          <w:sz w:val="24"/>
          <w:szCs w:val="24"/>
        </w:rPr>
        <w:t xml:space="preserve">sadarbībā ar Būvdarbu veicēju, nodrošināt nepieciešamo dokumentu sagatavošanu </w:t>
      </w:r>
      <w:r w:rsidRPr="00866224">
        <w:rPr>
          <w:rFonts w:ascii="Times New Roman" w:hAnsi="Times New Roman"/>
          <w:sz w:val="24"/>
          <w:szCs w:val="24"/>
        </w:rPr>
        <w:t>atzīmes par būvdarbu uzsākšanas nosacījumu izpildi;</w:t>
      </w:r>
      <w:r w:rsidRPr="00D20C6A">
        <w:rPr>
          <w:rFonts w:ascii="Times New Roman" w:hAnsi="Times New Roman"/>
          <w:sz w:val="24"/>
          <w:szCs w:val="24"/>
        </w:rPr>
        <w:t xml:space="preserve"> </w:t>
      </w:r>
    </w:p>
    <w:p w14:paraId="10C805F5" w14:textId="021AA55E" w:rsidR="006C3F73" w:rsidRPr="000C4763" w:rsidRDefault="006C3F73" w:rsidP="006C3F73">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866224">
        <w:rPr>
          <w:rFonts w:ascii="Times New Roman" w:eastAsia="Times New Roman" w:hAnsi="Times New Roman"/>
          <w:sz w:val="24"/>
          <w:szCs w:val="24"/>
        </w:rPr>
        <w:t xml:space="preserve">izstrādāt </w:t>
      </w:r>
      <w:r w:rsidRPr="00092DBA">
        <w:rPr>
          <w:rFonts w:ascii="Times New Roman" w:eastAsia="Times New Roman" w:hAnsi="Times New Roman"/>
          <w:sz w:val="24"/>
          <w:szCs w:val="24"/>
        </w:rPr>
        <w:t xml:space="preserve">būvuzraudzības plānu </w:t>
      </w:r>
      <w:r w:rsidRPr="004B45A4">
        <w:rPr>
          <w:rFonts w:ascii="Times New Roman" w:eastAsia="Times New Roman" w:hAnsi="Times New Roman"/>
          <w:b/>
          <w:bCs/>
          <w:sz w:val="24"/>
          <w:szCs w:val="24"/>
        </w:rPr>
        <w:t xml:space="preserve">3 </w:t>
      </w:r>
      <w:r w:rsidR="004B45A4" w:rsidRPr="004B45A4">
        <w:rPr>
          <w:rFonts w:ascii="Times New Roman" w:eastAsia="Times New Roman" w:hAnsi="Times New Roman"/>
          <w:b/>
          <w:bCs/>
          <w:sz w:val="24"/>
          <w:szCs w:val="24"/>
        </w:rPr>
        <w:t xml:space="preserve">(trīs) </w:t>
      </w:r>
      <w:r w:rsidRPr="004B45A4">
        <w:rPr>
          <w:rFonts w:ascii="Times New Roman" w:eastAsia="Times New Roman" w:hAnsi="Times New Roman"/>
          <w:b/>
          <w:bCs/>
          <w:sz w:val="24"/>
          <w:szCs w:val="24"/>
        </w:rPr>
        <w:t>darba dienu</w:t>
      </w:r>
      <w:r w:rsidRPr="00092DBA">
        <w:rPr>
          <w:rFonts w:ascii="Times New Roman" w:eastAsia="Times New Roman" w:hAnsi="Times New Roman"/>
          <w:sz w:val="24"/>
          <w:szCs w:val="24"/>
        </w:rPr>
        <w:t xml:space="preserve"> laikā pēc līguma noslēgšanas</w:t>
      </w:r>
      <w:r w:rsidRPr="000C4763">
        <w:rPr>
          <w:rFonts w:ascii="Times New Roman" w:eastAsia="Times New Roman" w:hAnsi="Times New Roman"/>
          <w:sz w:val="24"/>
          <w:szCs w:val="24"/>
        </w:rPr>
        <w:t>;</w:t>
      </w:r>
    </w:p>
    <w:p w14:paraId="64993961" w14:textId="14DDC9E1"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0C4763">
        <w:rPr>
          <w:rFonts w:ascii="Times New Roman" w:eastAsia="Times New Roman" w:hAnsi="Times New Roman"/>
          <w:sz w:val="24"/>
          <w:szCs w:val="24"/>
        </w:rPr>
        <w:t>kontrolēt un uzraudzīt būvdarbu izpildi un izbūvēto konstrukciju atbilstoši līguma noteikumiem, Būvniecības iecerei</w:t>
      </w:r>
      <w:r>
        <w:rPr>
          <w:rFonts w:ascii="Times New Roman" w:eastAsia="Times New Roman" w:hAnsi="Times New Roman"/>
          <w:sz w:val="24"/>
          <w:szCs w:val="24"/>
        </w:rPr>
        <w:t xml:space="preserve"> </w:t>
      </w:r>
      <w:r w:rsidRPr="00D20C6A">
        <w:rPr>
          <w:rFonts w:ascii="Times New Roman" w:eastAsia="Times New Roman" w:hAnsi="Times New Roman"/>
          <w:sz w:val="24"/>
          <w:szCs w:val="24"/>
        </w:rPr>
        <w:t>un normatīvajiem aktiem;</w:t>
      </w:r>
    </w:p>
    <w:p w14:paraId="63A4CCC8"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uzraudzīt, lai Būvdarbu veicējs ievēro sanāksmēs un līgumā par objekta būvniecību noteiktos būvdarbu izpildes grafika termiņus, termiņu nokavējuma gadījumā nekavējoties rakstiski informēt Pasūtītāju, pievienojot visiem būvniecības dalībniekiem veicamo pasākumu plānu, lai nodrošinātu būvdarbu izpildes grafiku;</w:t>
      </w:r>
    </w:p>
    <w:p w14:paraId="44510892"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A03C28">
        <w:rPr>
          <w:rFonts w:ascii="Times New Roman" w:eastAsia="Times New Roman" w:hAnsi="Times New Roman"/>
          <w:sz w:val="24"/>
          <w:szCs w:val="24"/>
        </w:rPr>
        <w:t>veikt būvniecības procesa dalībnieku darbības koordināciju</w:t>
      </w:r>
      <w:r w:rsidRPr="00D20C6A">
        <w:rPr>
          <w:rFonts w:ascii="Times New Roman" w:eastAsia="Times New Roman" w:hAnsi="Times New Roman"/>
          <w:sz w:val="24"/>
          <w:szCs w:val="24"/>
        </w:rPr>
        <w:t xml:space="preserve">, vadīt, protokolēt </w:t>
      </w:r>
      <w:r w:rsidRPr="00F232F8">
        <w:rPr>
          <w:rFonts w:ascii="Times New Roman" w:eastAsia="Times New Roman" w:hAnsi="Times New Roman"/>
          <w:sz w:val="24"/>
          <w:szCs w:val="24"/>
        </w:rPr>
        <w:t xml:space="preserve">Būvdarbu vadības apspriedes un </w:t>
      </w:r>
      <w:r w:rsidRPr="006F5D20">
        <w:rPr>
          <w:rFonts w:ascii="Times New Roman" w:eastAsia="Times New Roman" w:hAnsi="Times New Roman"/>
          <w:b/>
          <w:bCs/>
          <w:sz w:val="24"/>
          <w:szCs w:val="24"/>
        </w:rPr>
        <w:t>3 (trīs) darba dienu</w:t>
      </w:r>
      <w:r w:rsidRPr="00F232F8">
        <w:rPr>
          <w:rFonts w:ascii="Times New Roman" w:eastAsia="Times New Roman" w:hAnsi="Times New Roman"/>
          <w:sz w:val="24"/>
          <w:szCs w:val="24"/>
        </w:rPr>
        <w:t xml:space="preserve"> laikā nosūtīt uz e-pastu protokolu</w:t>
      </w:r>
      <w:r w:rsidRPr="00D20C6A">
        <w:rPr>
          <w:rFonts w:ascii="Times New Roman" w:eastAsia="Times New Roman" w:hAnsi="Times New Roman"/>
          <w:sz w:val="24"/>
          <w:szCs w:val="24"/>
        </w:rPr>
        <w:t xml:space="preserve"> visiem apspriedes dalībniekiem. Būvuzraugs apkopo saņemto informāciju un nosūta uz e-pastu </w:t>
      </w:r>
      <w:r w:rsidRPr="00D20C6A">
        <w:rPr>
          <w:rFonts w:ascii="Times New Roman" w:eastAsia="Times New Roman" w:hAnsi="Times New Roman"/>
          <w:sz w:val="24"/>
          <w:szCs w:val="24"/>
        </w:rPr>
        <w:lastRenderedPageBreak/>
        <w:t xml:space="preserve">protokola gala redakciju visiem apspriedes dalībniekiem, kā arī līdz nākamajai apspriedei sagatavo protokolu </w:t>
      </w:r>
      <w:r w:rsidRPr="006F5D20">
        <w:rPr>
          <w:rFonts w:ascii="Times New Roman" w:eastAsia="Times New Roman" w:hAnsi="Times New Roman"/>
          <w:b/>
          <w:bCs/>
          <w:sz w:val="24"/>
          <w:szCs w:val="24"/>
        </w:rPr>
        <w:t xml:space="preserve">3 (trīs) eksemplāros </w:t>
      </w:r>
      <w:r w:rsidRPr="006F5D20">
        <w:rPr>
          <w:rFonts w:ascii="Times New Roman" w:eastAsia="Times New Roman" w:hAnsi="Times New Roman"/>
          <w:sz w:val="24"/>
          <w:szCs w:val="24"/>
        </w:rPr>
        <w:t xml:space="preserve">parakstīšanai; </w:t>
      </w:r>
    </w:p>
    <w:p w14:paraId="73C2A2CD" w14:textId="77777777" w:rsidR="006C3F73" w:rsidRPr="007224C7"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 xml:space="preserve">veikt Būvdarbu izpildes apjoma kontroli, tai skaitā </w:t>
      </w:r>
      <w:r w:rsidRPr="00D76E2A">
        <w:rPr>
          <w:rFonts w:ascii="Times New Roman" w:eastAsia="Times New Roman" w:hAnsi="Times New Roman"/>
          <w:sz w:val="24"/>
          <w:szCs w:val="24"/>
        </w:rPr>
        <w:t xml:space="preserve">pārbaudīt Būvdarbu izpildītāja sagatavoto aktu par </w:t>
      </w:r>
      <w:r>
        <w:rPr>
          <w:rFonts w:ascii="Times New Roman" w:eastAsia="Times New Roman" w:hAnsi="Times New Roman"/>
          <w:sz w:val="24"/>
          <w:szCs w:val="24"/>
        </w:rPr>
        <w:t xml:space="preserve">izpildītajiem darbiem </w:t>
      </w:r>
      <w:r w:rsidRPr="00D76E2A">
        <w:rPr>
          <w:rFonts w:ascii="Times New Roman" w:eastAsia="Times New Roman" w:hAnsi="Times New Roman"/>
          <w:sz w:val="24"/>
          <w:szCs w:val="24"/>
        </w:rPr>
        <w:t>un t</w:t>
      </w:r>
      <w:r>
        <w:rPr>
          <w:rFonts w:ascii="Times New Roman" w:eastAsia="Times New Roman" w:hAnsi="Times New Roman"/>
          <w:sz w:val="24"/>
          <w:szCs w:val="24"/>
        </w:rPr>
        <w:t>ā</w:t>
      </w:r>
      <w:r w:rsidRPr="00D76E2A">
        <w:rPr>
          <w:rFonts w:ascii="Times New Roman" w:eastAsia="Times New Roman" w:hAnsi="Times New Roman"/>
          <w:sz w:val="24"/>
          <w:szCs w:val="24"/>
        </w:rPr>
        <w:t xml:space="preserve"> atbilstību </w:t>
      </w:r>
      <w:proofErr w:type="spellStart"/>
      <w:r w:rsidRPr="00D76E2A">
        <w:rPr>
          <w:rFonts w:ascii="Times New Roman" w:eastAsia="Times New Roman" w:hAnsi="Times New Roman"/>
          <w:sz w:val="24"/>
          <w:szCs w:val="24"/>
        </w:rPr>
        <w:t>izpilddokumentācijai</w:t>
      </w:r>
      <w:proofErr w:type="spellEnd"/>
      <w:r w:rsidRPr="00D76E2A">
        <w:rPr>
          <w:rFonts w:ascii="Times New Roman" w:eastAsia="Times New Roman" w:hAnsi="Times New Roman"/>
          <w:sz w:val="24"/>
          <w:szCs w:val="24"/>
        </w:rPr>
        <w:t xml:space="preserve"> </w:t>
      </w:r>
      <w:r w:rsidRPr="00344DB9">
        <w:rPr>
          <w:rFonts w:ascii="Times New Roman" w:eastAsia="Times New Roman" w:hAnsi="Times New Roman"/>
          <w:sz w:val="24"/>
          <w:szCs w:val="24"/>
        </w:rPr>
        <w:t xml:space="preserve">(uzmērījumi, </w:t>
      </w:r>
      <w:proofErr w:type="spellStart"/>
      <w:r w:rsidRPr="00344DB9">
        <w:rPr>
          <w:rFonts w:ascii="Times New Roman" w:eastAsia="Times New Roman" w:hAnsi="Times New Roman"/>
          <w:sz w:val="24"/>
          <w:szCs w:val="24"/>
        </w:rPr>
        <w:t>izpildshēmas</w:t>
      </w:r>
      <w:proofErr w:type="spellEnd"/>
      <w:r w:rsidRPr="00344DB9">
        <w:rPr>
          <w:rFonts w:ascii="Times New Roman" w:eastAsia="Times New Roman" w:hAnsi="Times New Roman"/>
          <w:sz w:val="24"/>
          <w:szCs w:val="24"/>
        </w:rPr>
        <w:t xml:space="preserve">, būvdarbu žurnāls, segto darbu </w:t>
      </w:r>
      <w:r w:rsidRPr="007224C7">
        <w:rPr>
          <w:rFonts w:ascii="Times New Roman" w:eastAsia="Times New Roman" w:hAnsi="Times New Roman"/>
          <w:sz w:val="24"/>
          <w:szCs w:val="24"/>
        </w:rPr>
        <w:t>akti u.c.), piedalīties būvkonstrukciju, segto darbu un citu izpildīto būvdarbu pieņemšanā saskaņā ar Ministru kabineta 2014. gada 19. augusta noteikumiem Nr. 500 „Vispārīgie būvnoteikumi” un Ministru kabineta 2017. gada 9. maija noteikumiem Nr.253 „Atsevišķu inženierbūvju būvnoteikumi”;</w:t>
      </w:r>
    </w:p>
    <w:p w14:paraId="353CB453" w14:textId="77777777" w:rsidR="00FA0B2E" w:rsidRDefault="006C3F73" w:rsidP="00FA0B2E">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 xml:space="preserve">konsultēt Pasūtītāju jautājumos par būvniecības organizāciju, būvdarbu izpildi u.c. jautājumiem, sniegt rakstiski iespējamo problēmu risinājumus pēc Pasūtītāja pieprasījuma </w:t>
      </w:r>
      <w:r w:rsidRPr="006F5D20">
        <w:rPr>
          <w:rFonts w:ascii="Times New Roman" w:eastAsia="Times New Roman" w:hAnsi="Times New Roman"/>
          <w:b/>
          <w:bCs/>
          <w:sz w:val="24"/>
          <w:szCs w:val="24"/>
        </w:rPr>
        <w:t>noteiktajā laikā</w:t>
      </w:r>
      <w:r w:rsidRPr="00D20C6A">
        <w:rPr>
          <w:rFonts w:ascii="Times New Roman" w:eastAsia="Times New Roman" w:hAnsi="Times New Roman"/>
          <w:sz w:val="24"/>
          <w:szCs w:val="24"/>
        </w:rPr>
        <w:t>;</w:t>
      </w:r>
    </w:p>
    <w:p w14:paraId="73826C4B" w14:textId="2D61433D" w:rsidR="00FA0B2E" w:rsidRPr="00FA0B2E" w:rsidRDefault="00FA0B2E" w:rsidP="00FA0B2E">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FA0B2E">
        <w:rPr>
          <w:rFonts w:ascii="Times New Roman" w:eastAsia="Times New Roman" w:hAnsi="Times New Roman"/>
          <w:sz w:val="24"/>
          <w:szCs w:val="24"/>
        </w:rPr>
        <w:t xml:space="preserve">sagatavo Būvdarbu apjomu analīzi atbilstoši esošajām tirgus cenām, ja Būvdarbu veicējs iesniedz papildus Būvdarbus, kuri </w:t>
      </w:r>
      <w:r w:rsidRPr="00FA0B2E">
        <w:rPr>
          <w:rFonts w:ascii="Times New Roman" w:hAnsi="Times New Roman"/>
          <w:sz w:val="24"/>
          <w:szCs w:val="24"/>
        </w:rPr>
        <w:t xml:space="preserve">nav minēti Būvdarbu līguma “Darbu apjomu sarakstā” un nav pielīdzināmi kādai būvniecības līguma “Darbu apjomu saraksta” darba veidam, tad Būvuzraugs iegūst </w:t>
      </w:r>
      <w:r w:rsidRPr="00FA0B2E">
        <w:rPr>
          <w:rFonts w:ascii="Times New Roman" w:hAnsi="Times New Roman"/>
          <w:b/>
          <w:bCs/>
          <w:sz w:val="24"/>
          <w:szCs w:val="24"/>
        </w:rPr>
        <w:t>vismaz 1 (vienu)</w:t>
      </w:r>
      <w:r w:rsidRPr="00FA0B2E">
        <w:rPr>
          <w:rFonts w:ascii="Times New Roman" w:hAnsi="Times New Roman"/>
          <w:sz w:val="24"/>
          <w:szCs w:val="24"/>
        </w:rPr>
        <w:t xml:space="preserve"> ražotāja vai piegādātāja piedāvājumu konkrētajai pozīcijai un izvērtē Būvdarbu veicēja iesniegtās attiecīgās pozīcijas izmaksu atbilstību esošai tirgus situācijai;</w:t>
      </w:r>
      <w:r w:rsidRPr="00FA0B2E">
        <w:rPr>
          <w:rFonts w:ascii="Times New Roman" w:eastAsia="Times New Roman" w:hAnsi="Times New Roman"/>
          <w:sz w:val="24"/>
          <w:szCs w:val="24"/>
        </w:rPr>
        <w:t xml:space="preserve"> </w:t>
      </w:r>
    </w:p>
    <w:p w14:paraId="687F22B7"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nekavējoties rakstiski informēt Pasūtītāju, ja Būvdarbi tiek veikti nekvalitatīvi</w:t>
      </w:r>
      <w:r>
        <w:rPr>
          <w:rFonts w:ascii="Times New Roman" w:eastAsia="Times New Roman" w:hAnsi="Times New Roman"/>
          <w:sz w:val="24"/>
          <w:szCs w:val="24"/>
        </w:rPr>
        <w:t>,</w:t>
      </w:r>
      <w:r w:rsidRPr="00D20C6A">
        <w:rPr>
          <w:rFonts w:ascii="Times New Roman" w:eastAsia="Times New Roman" w:hAnsi="Times New Roman"/>
          <w:sz w:val="24"/>
          <w:szCs w:val="24"/>
        </w:rPr>
        <w:t xml:space="preserve"> vai ja tiek konstatētas patvaļīgas atkāpes no Būvniecības ieceres vai noslēgtā būvdarbu līguma, vai ja netiek ievērotas Latvijas būvnormatīvu, standartu vai darba aizsardzības normatīvo aktu prasības. Šādā gadījumā Izpildītājam, iepriekš saskaņojot ar Pasūtītāju, pienākums iesniegt Būvdarbu veicējam rakstisku pieprasījumu pārtraukt būvdarbus līdz konstatēto trūkumu novēršanai;</w:t>
      </w:r>
    </w:p>
    <w:p w14:paraId="7063C1A9"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nodrošināt, lai Būvdarbu veicējs ievērotu Pasūtītāja noteikumus, nosacījumus, attiecīgus standartus, apstiprinātos Būvniecības ieceres risinājumus esošā budžeta ietvaros;</w:t>
      </w:r>
    </w:p>
    <w:p w14:paraId="3E0961E9" w14:textId="77777777" w:rsidR="006C3F73" w:rsidRPr="00482916"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 xml:space="preserve">veikt būvdarbu kvalitātes pārbaudi ar saviem mērinstrumentiem katrā būvniecības </w:t>
      </w:r>
      <w:r w:rsidRPr="00482916">
        <w:rPr>
          <w:rFonts w:ascii="Times New Roman" w:eastAsia="Times New Roman" w:hAnsi="Times New Roman"/>
          <w:sz w:val="24"/>
          <w:szCs w:val="24"/>
        </w:rPr>
        <w:t>procesa posmā;</w:t>
      </w:r>
    </w:p>
    <w:p w14:paraId="2A6E1CED" w14:textId="77777777" w:rsidR="00FA0B2E" w:rsidRPr="00D20C6A" w:rsidRDefault="00FA0B2E" w:rsidP="00FA0B2E">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regulāri veikt pārbaudi būvdarbu, pielietojamo izstrādājumu, iekārtu un materiālu kvalitātei, organizēt nepieciešamās kvalitātes pārbaudes sertificētās laboratorijās, pieaicināt nozares ekspertus;</w:t>
      </w:r>
    </w:p>
    <w:p w14:paraId="08FE08AE" w14:textId="2FD81533" w:rsidR="006C3F73" w:rsidRPr="00482916"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482916">
        <w:rPr>
          <w:rFonts w:ascii="Times New Roman" w:eastAsia="Times New Roman" w:hAnsi="Times New Roman"/>
          <w:sz w:val="24"/>
          <w:szCs w:val="24"/>
        </w:rPr>
        <w:t>saskaņot satiksmes organizācijas shēmas un kontrolēt satiksmes organizāciju objektā un materiālu piegādes maršrutu</w:t>
      </w:r>
      <w:r w:rsidR="006F5D20">
        <w:rPr>
          <w:rFonts w:ascii="Times New Roman" w:eastAsia="Times New Roman" w:hAnsi="Times New Roman"/>
          <w:sz w:val="24"/>
          <w:szCs w:val="24"/>
        </w:rPr>
        <w:t>s</w:t>
      </w:r>
      <w:r w:rsidRPr="00482916">
        <w:rPr>
          <w:rFonts w:ascii="Times New Roman" w:eastAsia="Times New Roman" w:hAnsi="Times New Roman"/>
          <w:sz w:val="24"/>
          <w:szCs w:val="24"/>
        </w:rPr>
        <w:t>;</w:t>
      </w:r>
    </w:p>
    <w:p w14:paraId="149FB74E" w14:textId="77777777" w:rsidR="006C3F73" w:rsidRPr="00176AA3"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176AA3">
        <w:rPr>
          <w:rFonts w:ascii="Times New Roman" w:eastAsia="Times New Roman" w:hAnsi="Times New Roman"/>
          <w:sz w:val="24"/>
          <w:szCs w:val="24"/>
        </w:rPr>
        <w:t>piedalīties konstatēto būvniecības defektu, neatbilstošu materiālu piegādes un iebūves fiksācijā, veicot objektā konstatēto pārkāpumu fotofiksāciju un parakstot attiecīgi sastādītu defektu aktu;</w:t>
      </w:r>
    </w:p>
    <w:p w14:paraId="4E47F8BC"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176AA3">
        <w:rPr>
          <w:rFonts w:ascii="Times New Roman" w:eastAsia="Times New Roman" w:hAnsi="Times New Roman"/>
          <w:sz w:val="24"/>
          <w:szCs w:val="24"/>
        </w:rPr>
        <w:t>uzraudzīt, lai objektā būvdarbi tiktu veikti, nebojājot iebūvējamās iekārtas un citu personu iepriekš paveikto darbu, trešo personu īpašumu, piedalīties konstatēto bojājumu fiksācijā, sagatavot un parakstīt aktu par konstatētajiem bojājumiem, ko jāiesniedz Pasūtītājam</w:t>
      </w:r>
      <w:r w:rsidRPr="00D20C6A">
        <w:rPr>
          <w:rFonts w:ascii="Times New Roman" w:eastAsia="Times New Roman" w:hAnsi="Times New Roman"/>
          <w:sz w:val="24"/>
          <w:szCs w:val="24"/>
        </w:rPr>
        <w:t xml:space="preserve"> kompensācijas piedzīšanai no vainīgās personas;</w:t>
      </w:r>
    </w:p>
    <w:p w14:paraId="3A1E367D"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 xml:space="preserve">uzraudzīt, lai objektā būvdarbu </w:t>
      </w:r>
      <w:r w:rsidRPr="00F232F8">
        <w:rPr>
          <w:rFonts w:ascii="Times New Roman" w:eastAsia="Times New Roman" w:hAnsi="Times New Roman"/>
          <w:sz w:val="24"/>
          <w:szCs w:val="24"/>
        </w:rPr>
        <w:t>laikā būvdarbu veicējs un/vai apakšuzņēmēji</w:t>
      </w:r>
      <w:r w:rsidRPr="00D20C6A">
        <w:rPr>
          <w:rFonts w:ascii="Times New Roman" w:eastAsia="Times New Roman" w:hAnsi="Times New Roman"/>
          <w:sz w:val="24"/>
          <w:szCs w:val="24"/>
        </w:rPr>
        <w:t>, ja tādi būvdarbu laikā tiks piesaistīti, ievērotu tīrību un kārtību, darba dienas beigās būvdarbu vieta tiktu satīrīta un sakārtota, kontrolēt regulāru būvgružu izvešanu, kontrolēt objektā esošo būvmateriālu uzglabāšanu atbilstoši normatīvo aktu prasībām un ražotāja tehniskajām prasībām, piedalīties konstatēto pārkāpumu fiksācijā, sagatavot un parakstīt aktu par konstatētajiem pārkāpumiem, kas jāiesniedz Pasūtītājam līgumsoda piedzīšanai no vainīgās personas;</w:t>
      </w:r>
    </w:p>
    <w:p w14:paraId="5E3B7BD1" w14:textId="77777777" w:rsidR="006C3F73" w:rsidRPr="00553A38"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553A38">
        <w:rPr>
          <w:rFonts w:ascii="Times New Roman" w:eastAsia="Times New Roman" w:hAnsi="Times New Roman"/>
          <w:sz w:val="24"/>
          <w:szCs w:val="24"/>
        </w:rPr>
        <w:t xml:space="preserve">izskatīt Būvdarbu veicēja iesniegtos paziņojumus par atšķirībām starp būvdarbu līguma dokumentos sniegtajiem datiem un reālajiem apstākļiem, būvdarbu dokumentu nepilnībām vai kļūdām, līguma izpildei nozīmīgu apstākļu izmaiņām, izvērtēt Būvdarbu </w:t>
      </w:r>
      <w:r w:rsidRPr="00553A38">
        <w:rPr>
          <w:rFonts w:ascii="Times New Roman" w:eastAsia="Times New Roman" w:hAnsi="Times New Roman"/>
          <w:sz w:val="24"/>
          <w:szCs w:val="24"/>
        </w:rPr>
        <w:lastRenderedPageBreak/>
        <w:t>veicēja paziņojumu pamatotību, pamatojoties uz būvdarbu veicēja būvdarbu līguma nosacījumiem, un sagatavot rakstiski ieteikumus par turpmāko rīcību izskatīšanai sapulcēs vai rakstisku atbilžu sniegšanai būvdarbu veicējam, sniegt Pasūtītājam konkrētus priekšlikumus turpmākai rīcībai;</w:t>
      </w:r>
    </w:p>
    <w:p w14:paraId="2B09FC2F"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izskatīt Būvdarbu veicēja iesniedzamo dokumentāciju objekta nodošanai ekspluatācijā;</w:t>
      </w:r>
    </w:p>
    <w:p w14:paraId="391C6932" w14:textId="77777777" w:rsidR="006C3F73" w:rsidRPr="00D20C6A"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nodrošināt dokumentācijas sagatavošanu, kuru saskaņā ar normatīvajiem aktiem objekta nodošanai ekspluatācijā ir jānodrošina Pasūtītājam;</w:t>
      </w:r>
    </w:p>
    <w:p w14:paraId="11FC8001" w14:textId="77777777" w:rsidR="006C3F73" w:rsidRPr="00482916" w:rsidRDefault="006C3F73" w:rsidP="006C3F73">
      <w:pPr>
        <w:pStyle w:val="ListParagraph"/>
        <w:widowControl w:val="0"/>
        <w:numPr>
          <w:ilvl w:val="2"/>
          <w:numId w:val="1"/>
        </w:numPr>
        <w:tabs>
          <w:tab w:val="left" w:pos="567"/>
        </w:tabs>
        <w:autoSpaceDE w:val="0"/>
        <w:autoSpaceDN w:val="0"/>
        <w:adjustRightInd w:val="0"/>
        <w:spacing w:after="0" w:line="240" w:lineRule="auto"/>
        <w:ind w:left="567" w:hanging="567"/>
        <w:jc w:val="both"/>
        <w:rPr>
          <w:rFonts w:ascii="Times New Roman" w:eastAsia="Times New Roman" w:hAnsi="Times New Roman"/>
          <w:sz w:val="24"/>
          <w:szCs w:val="24"/>
        </w:rPr>
      </w:pPr>
      <w:r w:rsidRPr="00482916">
        <w:rPr>
          <w:rFonts w:ascii="Times New Roman" w:eastAsia="Times New Roman" w:hAnsi="Times New Roman"/>
          <w:sz w:val="24"/>
          <w:szCs w:val="24"/>
        </w:rPr>
        <w:t>piedalīties objekta pieņemšanā ekspluatācijā;</w:t>
      </w:r>
    </w:p>
    <w:p w14:paraId="1EC75BDD" w14:textId="77777777" w:rsidR="006C3F73" w:rsidRPr="00482916" w:rsidRDefault="006C3F73" w:rsidP="007E2B71">
      <w:pPr>
        <w:widowControl w:val="0"/>
        <w:numPr>
          <w:ilvl w:val="2"/>
          <w:numId w:val="1"/>
        </w:numPr>
        <w:autoSpaceDE w:val="0"/>
        <w:autoSpaceDN w:val="0"/>
        <w:adjustRightInd w:val="0"/>
        <w:spacing w:after="0" w:line="240" w:lineRule="auto"/>
        <w:ind w:left="709" w:hanging="709"/>
        <w:jc w:val="both"/>
        <w:rPr>
          <w:rFonts w:ascii="Times New Roman" w:eastAsia="Times New Roman" w:hAnsi="Times New Roman"/>
          <w:sz w:val="24"/>
          <w:szCs w:val="24"/>
        </w:rPr>
      </w:pPr>
      <w:r w:rsidRPr="00482916">
        <w:rPr>
          <w:rFonts w:ascii="Times New Roman" w:eastAsia="Times New Roman" w:hAnsi="Times New Roman"/>
          <w:sz w:val="24"/>
          <w:szCs w:val="24"/>
        </w:rPr>
        <w:t>Līguma izpildes termiņa beigās nodot Pasūtītājam visu ar objekta uzraudzību saistīto dokumentāciju (arī veiktos darba pierakstus, uzmērījumus utt.);</w:t>
      </w:r>
    </w:p>
    <w:p w14:paraId="611BFB49" w14:textId="77777777" w:rsidR="006C3F73" w:rsidRPr="00D20C6A" w:rsidRDefault="006C3F73" w:rsidP="006C3F73">
      <w:pPr>
        <w:widowControl w:val="0"/>
        <w:autoSpaceDE w:val="0"/>
        <w:autoSpaceDN w:val="0"/>
        <w:adjustRightInd w:val="0"/>
        <w:spacing w:after="0" w:line="240" w:lineRule="auto"/>
        <w:jc w:val="both"/>
        <w:rPr>
          <w:rFonts w:ascii="Times New Roman" w:eastAsia="Times New Roman" w:hAnsi="Times New Roman"/>
          <w:sz w:val="24"/>
          <w:szCs w:val="24"/>
        </w:rPr>
      </w:pPr>
    </w:p>
    <w:p w14:paraId="0983FCBC" w14:textId="77777777" w:rsidR="006C3F73" w:rsidRPr="00D20C6A" w:rsidRDefault="006C3F73" w:rsidP="006C3F73">
      <w:pPr>
        <w:widowControl w:val="0"/>
        <w:autoSpaceDE w:val="0"/>
        <w:autoSpaceDN w:val="0"/>
        <w:adjustRightInd w:val="0"/>
        <w:spacing w:after="0" w:line="240" w:lineRule="auto"/>
        <w:jc w:val="both"/>
        <w:rPr>
          <w:rFonts w:ascii="Times New Roman" w:eastAsia="Times New Roman" w:hAnsi="Times New Roman"/>
          <w:sz w:val="24"/>
          <w:szCs w:val="24"/>
        </w:rPr>
      </w:pPr>
      <w:r w:rsidRPr="00D20C6A">
        <w:rPr>
          <w:rFonts w:ascii="Times New Roman" w:eastAsia="Times New Roman" w:hAnsi="Times New Roman"/>
          <w:sz w:val="24"/>
          <w:szCs w:val="24"/>
        </w:rPr>
        <w:t>2.2.</w:t>
      </w:r>
      <w:r w:rsidRPr="00D20C6A">
        <w:rPr>
          <w:rFonts w:ascii="Times New Roman" w:eastAsia="Times New Roman" w:hAnsi="Times New Roman"/>
          <w:sz w:val="24"/>
          <w:szCs w:val="24"/>
        </w:rPr>
        <w:tab/>
      </w:r>
      <w:r w:rsidRPr="00D20C6A">
        <w:rPr>
          <w:rFonts w:ascii="Times New Roman" w:eastAsia="Times New Roman" w:hAnsi="Times New Roman"/>
          <w:b/>
          <w:sz w:val="24"/>
          <w:szCs w:val="24"/>
        </w:rPr>
        <w:t>Garantijas perioda uzraudzība:</w:t>
      </w:r>
    </w:p>
    <w:p w14:paraId="1A0956DA" w14:textId="2EF3F37D" w:rsidR="002E0E8A" w:rsidRDefault="006C3F73" w:rsidP="002E0E8A">
      <w:pPr>
        <w:pStyle w:val="Parasts2"/>
        <w:widowControl w:val="0"/>
        <w:tabs>
          <w:tab w:val="left" w:pos="420"/>
        </w:tabs>
        <w:autoSpaceDE w:val="0"/>
        <w:spacing w:after="0" w:line="240" w:lineRule="auto"/>
        <w:ind w:left="709" w:hanging="709"/>
        <w:jc w:val="both"/>
        <w:rPr>
          <w:rFonts w:ascii="Times New Roman" w:hAnsi="Times New Roman"/>
          <w:sz w:val="24"/>
          <w:szCs w:val="24"/>
        </w:rPr>
      </w:pPr>
      <w:r w:rsidRPr="00D20C6A">
        <w:rPr>
          <w:rFonts w:ascii="Times New Roman" w:eastAsia="Times New Roman" w:hAnsi="Times New Roman"/>
          <w:sz w:val="24"/>
          <w:szCs w:val="24"/>
        </w:rPr>
        <w:t>2.2.1.</w:t>
      </w:r>
      <w:r w:rsidRPr="00D20C6A">
        <w:rPr>
          <w:rFonts w:ascii="Times New Roman" w:eastAsia="Times New Roman" w:hAnsi="Times New Roman"/>
          <w:sz w:val="24"/>
          <w:szCs w:val="24"/>
        </w:rPr>
        <w:tab/>
      </w:r>
      <w:r w:rsidR="002E0E8A">
        <w:rPr>
          <w:rFonts w:ascii="Times New Roman" w:hAnsi="Times New Roman"/>
          <w:sz w:val="24"/>
          <w:szCs w:val="24"/>
        </w:rPr>
        <w:t>O</w:t>
      </w:r>
      <w:r w:rsidR="002E0E8A" w:rsidRPr="00C071C9">
        <w:rPr>
          <w:rFonts w:ascii="Times New Roman" w:hAnsi="Times New Roman"/>
          <w:sz w:val="24"/>
          <w:szCs w:val="24"/>
        </w:rPr>
        <w:t xml:space="preserve">bjekta būvdarbu garantijas laiks Būvniecības ieceres ietvaros izpildītajiem darbiem ir </w:t>
      </w:r>
      <w:r w:rsidR="007224C7">
        <w:rPr>
          <w:rFonts w:ascii="Times New Roman" w:hAnsi="Times New Roman"/>
          <w:b/>
          <w:bCs/>
          <w:sz w:val="24"/>
          <w:szCs w:val="24"/>
        </w:rPr>
        <w:t>60</w:t>
      </w:r>
      <w:r w:rsidR="002E0E8A" w:rsidRPr="002E0E8A">
        <w:rPr>
          <w:rFonts w:ascii="Times New Roman" w:hAnsi="Times New Roman"/>
          <w:b/>
          <w:bCs/>
          <w:sz w:val="24"/>
          <w:szCs w:val="24"/>
        </w:rPr>
        <w:t xml:space="preserve"> (</w:t>
      </w:r>
      <w:r w:rsidR="007224C7">
        <w:rPr>
          <w:rFonts w:ascii="Times New Roman" w:hAnsi="Times New Roman"/>
          <w:b/>
          <w:bCs/>
          <w:sz w:val="24"/>
          <w:szCs w:val="24"/>
        </w:rPr>
        <w:t>sešdesmit</w:t>
      </w:r>
      <w:r w:rsidR="002E0E8A" w:rsidRPr="002E0E8A">
        <w:rPr>
          <w:rFonts w:ascii="Times New Roman" w:hAnsi="Times New Roman"/>
          <w:b/>
          <w:bCs/>
          <w:sz w:val="24"/>
          <w:szCs w:val="24"/>
        </w:rPr>
        <w:t>) mēneši</w:t>
      </w:r>
      <w:r w:rsidR="002E0E8A" w:rsidRPr="00D76E2A">
        <w:rPr>
          <w:rFonts w:ascii="Times New Roman" w:hAnsi="Times New Roman"/>
          <w:sz w:val="24"/>
          <w:szCs w:val="24"/>
        </w:rPr>
        <w:t xml:space="preserve"> no objekta pieņemšanas eksp</w:t>
      </w:r>
      <w:r w:rsidR="002E0E8A" w:rsidRPr="00542862">
        <w:rPr>
          <w:rFonts w:ascii="Times New Roman" w:hAnsi="Times New Roman"/>
          <w:sz w:val="24"/>
          <w:szCs w:val="24"/>
        </w:rPr>
        <w:t>luatācijā.</w:t>
      </w:r>
    </w:p>
    <w:p w14:paraId="65A63B1E" w14:textId="78D7E06E" w:rsidR="001F24A3" w:rsidRPr="00882D92" w:rsidRDefault="002E0E8A" w:rsidP="001F24A3">
      <w:pPr>
        <w:widowControl w:val="0"/>
        <w:autoSpaceDE w:val="0"/>
        <w:autoSpaceDN w:val="0"/>
        <w:adjustRightInd w:val="0"/>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2.2.2. </w:t>
      </w:r>
      <w:r w:rsidR="006C3F73" w:rsidRPr="00D20C6A">
        <w:rPr>
          <w:rFonts w:ascii="Times New Roman" w:eastAsia="Times New Roman" w:hAnsi="Times New Roman"/>
          <w:sz w:val="24"/>
          <w:szCs w:val="24"/>
        </w:rPr>
        <w:t>Pēc Pasūtītāja uzaicinājuma, kuru Pasūtītājs nosūta Izpi</w:t>
      </w:r>
      <w:r w:rsidR="006C3F73">
        <w:rPr>
          <w:rFonts w:ascii="Times New Roman" w:eastAsia="Times New Roman" w:hAnsi="Times New Roman"/>
          <w:sz w:val="24"/>
          <w:szCs w:val="24"/>
        </w:rPr>
        <w:t xml:space="preserve">ldītājam </w:t>
      </w:r>
      <w:r w:rsidR="006C3F73" w:rsidRPr="001A535B">
        <w:rPr>
          <w:rFonts w:ascii="Times New Roman" w:eastAsia="Times New Roman" w:hAnsi="Times New Roman"/>
          <w:sz w:val="24"/>
          <w:szCs w:val="24"/>
        </w:rPr>
        <w:t xml:space="preserve">e-pastā vismaz </w:t>
      </w:r>
      <w:r w:rsidR="006C3F73" w:rsidRPr="006F5D20">
        <w:rPr>
          <w:rFonts w:ascii="Times New Roman" w:eastAsia="Times New Roman" w:hAnsi="Times New Roman"/>
          <w:b/>
          <w:bCs/>
          <w:sz w:val="24"/>
          <w:szCs w:val="24"/>
        </w:rPr>
        <w:t>5 (piecas) dienas</w:t>
      </w:r>
      <w:r w:rsidR="006C3F73" w:rsidRPr="00882D92">
        <w:rPr>
          <w:rFonts w:ascii="Times New Roman" w:eastAsia="Times New Roman" w:hAnsi="Times New Roman"/>
          <w:sz w:val="24"/>
          <w:szCs w:val="24"/>
        </w:rPr>
        <w:t xml:space="preserve"> pirms plānotās Objekta apsekošanas, veikt objekta apsekošanu kopā ar Pasūtītāju un Atbildīgo būvdarbu vadītāju</w:t>
      </w:r>
      <w:r w:rsidR="001F24A3" w:rsidRPr="00882D92">
        <w:rPr>
          <w:rFonts w:ascii="Times New Roman" w:eastAsia="Times New Roman" w:hAnsi="Times New Roman"/>
          <w:sz w:val="24"/>
          <w:szCs w:val="24"/>
        </w:rPr>
        <w:t>.</w:t>
      </w:r>
    </w:p>
    <w:p w14:paraId="7790DF2F" w14:textId="3BAAB13D" w:rsidR="006C3F73" w:rsidRPr="00D20C6A" w:rsidRDefault="006C3F73" w:rsidP="007E2B71">
      <w:pPr>
        <w:widowControl w:val="0"/>
        <w:autoSpaceDE w:val="0"/>
        <w:autoSpaceDN w:val="0"/>
        <w:adjustRightInd w:val="0"/>
        <w:spacing w:after="0" w:line="240" w:lineRule="auto"/>
        <w:ind w:left="709" w:hanging="709"/>
        <w:jc w:val="both"/>
        <w:rPr>
          <w:rFonts w:ascii="Times New Roman" w:eastAsia="Times New Roman" w:hAnsi="Times New Roman"/>
          <w:sz w:val="24"/>
          <w:szCs w:val="24"/>
        </w:rPr>
      </w:pPr>
      <w:r w:rsidRPr="00882D92">
        <w:rPr>
          <w:rFonts w:ascii="Times New Roman" w:eastAsia="Times New Roman" w:hAnsi="Times New Roman"/>
          <w:sz w:val="24"/>
          <w:szCs w:val="24"/>
        </w:rPr>
        <w:t>2.2.</w:t>
      </w:r>
      <w:r w:rsidR="002E0E8A">
        <w:rPr>
          <w:rFonts w:ascii="Times New Roman" w:eastAsia="Times New Roman" w:hAnsi="Times New Roman"/>
          <w:sz w:val="24"/>
          <w:szCs w:val="24"/>
        </w:rPr>
        <w:t>3</w:t>
      </w:r>
      <w:r w:rsidRPr="00882D92">
        <w:rPr>
          <w:rFonts w:ascii="Times New Roman" w:eastAsia="Times New Roman" w:hAnsi="Times New Roman"/>
          <w:sz w:val="24"/>
          <w:szCs w:val="24"/>
        </w:rPr>
        <w:t xml:space="preserve">. </w:t>
      </w:r>
      <w:r w:rsidRPr="00882D92">
        <w:rPr>
          <w:rFonts w:ascii="Times New Roman" w:eastAsia="Times New Roman" w:hAnsi="Times New Roman"/>
          <w:sz w:val="24"/>
          <w:szCs w:val="24"/>
        </w:rPr>
        <w:tab/>
        <w:t xml:space="preserve">Pēc Pasūtītāja pieprasījuma </w:t>
      </w:r>
      <w:r w:rsidRPr="006F5D20">
        <w:rPr>
          <w:rFonts w:ascii="Times New Roman" w:eastAsia="Times New Roman" w:hAnsi="Times New Roman"/>
          <w:b/>
          <w:bCs/>
          <w:sz w:val="24"/>
          <w:szCs w:val="24"/>
        </w:rPr>
        <w:t xml:space="preserve">3 (trīs) darba dienu </w:t>
      </w:r>
      <w:r w:rsidRPr="00D20C6A">
        <w:rPr>
          <w:rFonts w:ascii="Times New Roman" w:eastAsia="Times New Roman" w:hAnsi="Times New Roman"/>
          <w:sz w:val="24"/>
          <w:szCs w:val="24"/>
        </w:rPr>
        <w:t>laikā izskatīt un saskaņot Būvdarbu veicēja iesniegto informāciju par būvdarbos konstatēto defektu novēršanas tehnoloģiju.</w:t>
      </w:r>
    </w:p>
    <w:p w14:paraId="222CC27D" w14:textId="3F4CC946" w:rsidR="006C3F73" w:rsidRPr="00D20C6A" w:rsidRDefault="006C3F73" w:rsidP="00FA0B2E">
      <w:pPr>
        <w:widowControl w:val="0"/>
        <w:autoSpaceDE w:val="0"/>
        <w:autoSpaceDN w:val="0"/>
        <w:adjustRightInd w:val="0"/>
        <w:spacing w:after="0" w:line="240" w:lineRule="auto"/>
        <w:ind w:left="709" w:hanging="709"/>
        <w:jc w:val="both"/>
        <w:rPr>
          <w:rFonts w:ascii="Times New Roman" w:eastAsia="Times New Roman" w:hAnsi="Times New Roman"/>
          <w:sz w:val="24"/>
          <w:szCs w:val="24"/>
        </w:rPr>
      </w:pPr>
      <w:r w:rsidRPr="00D20C6A">
        <w:rPr>
          <w:rFonts w:ascii="Times New Roman" w:eastAsia="Times New Roman" w:hAnsi="Times New Roman"/>
          <w:sz w:val="24"/>
          <w:szCs w:val="24"/>
        </w:rPr>
        <w:t>2.2.</w:t>
      </w:r>
      <w:r w:rsidR="002E0E8A">
        <w:rPr>
          <w:rFonts w:ascii="Times New Roman" w:eastAsia="Times New Roman" w:hAnsi="Times New Roman"/>
          <w:sz w:val="24"/>
          <w:szCs w:val="24"/>
        </w:rPr>
        <w:t>4</w:t>
      </w:r>
      <w:r w:rsidRPr="00D20C6A">
        <w:rPr>
          <w:rFonts w:ascii="Times New Roman" w:eastAsia="Times New Roman" w:hAnsi="Times New Roman"/>
          <w:sz w:val="24"/>
          <w:szCs w:val="24"/>
        </w:rPr>
        <w:t>.</w:t>
      </w:r>
      <w:r w:rsidRPr="00D20C6A">
        <w:rPr>
          <w:rFonts w:ascii="Times New Roman" w:eastAsia="Times New Roman" w:hAnsi="Times New Roman"/>
          <w:sz w:val="24"/>
          <w:szCs w:val="24"/>
        </w:rPr>
        <w:tab/>
        <w:t xml:space="preserve">Atklājot defektus, nekavējoties sagatavot aktu par konstatētajiem defektiem, noformēt, iesniegt parakstīšanai Pasūtītājam pretenziju un nodrošināt tās nogādāšanu Būvdarbu veicējam, nodrošināt defektu novēršanas darbu uzraudzību. </w:t>
      </w:r>
    </w:p>
    <w:p w14:paraId="2A2E01D7" w14:textId="77777777" w:rsidR="006C3F73" w:rsidRPr="00D20C6A" w:rsidRDefault="006C3F73" w:rsidP="006C3F73">
      <w:pPr>
        <w:pStyle w:val="Parasts2"/>
        <w:widowControl w:val="0"/>
        <w:autoSpaceDE w:val="0"/>
        <w:spacing w:after="0" w:line="240" w:lineRule="auto"/>
        <w:jc w:val="both"/>
        <w:rPr>
          <w:rFonts w:ascii="Times New Roman" w:hAnsi="Times New Roman"/>
          <w:sz w:val="24"/>
          <w:szCs w:val="24"/>
        </w:rPr>
      </w:pPr>
    </w:p>
    <w:p w14:paraId="42095312" w14:textId="77777777" w:rsidR="006C3F73" w:rsidRPr="00D20C6A" w:rsidRDefault="006C3F73" w:rsidP="006C3F73">
      <w:pPr>
        <w:pStyle w:val="Parasts2"/>
        <w:spacing w:after="0" w:line="240" w:lineRule="auto"/>
        <w:rPr>
          <w:rFonts w:ascii="Times New Roman" w:hAnsi="Times New Roman"/>
          <w:sz w:val="24"/>
          <w:szCs w:val="24"/>
        </w:rPr>
      </w:pPr>
    </w:p>
    <w:p w14:paraId="7D9AEAF8" w14:textId="51CCEF0A" w:rsidR="006C3F73" w:rsidRPr="00EE02E0" w:rsidRDefault="006C3F73" w:rsidP="00B0413A">
      <w:pPr>
        <w:pStyle w:val="Parasts2"/>
        <w:spacing w:after="0" w:line="240" w:lineRule="auto"/>
        <w:rPr>
          <w:rFonts w:ascii="Times New Roman" w:hAnsi="Times New Roman"/>
          <w:sz w:val="24"/>
          <w:szCs w:val="24"/>
        </w:rPr>
      </w:pPr>
      <w:r w:rsidRPr="00592992">
        <w:rPr>
          <w:rFonts w:ascii="Times New Roman" w:hAnsi="Times New Roman"/>
          <w:sz w:val="24"/>
          <w:szCs w:val="24"/>
        </w:rPr>
        <w:t xml:space="preserve">Sagatavoja </w:t>
      </w:r>
      <w:proofErr w:type="spellStart"/>
      <w:r w:rsidR="005602DE">
        <w:rPr>
          <w:rFonts w:ascii="Times New Roman" w:hAnsi="Times New Roman"/>
          <w:sz w:val="24"/>
          <w:szCs w:val="24"/>
        </w:rPr>
        <w:t>Z.Cukura</w:t>
      </w:r>
      <w:proofErr w:type="spellEnd"/>
      <w:r w:rsidR="005602DE">
        <w:rPr>
          <w:rFonts w:ascii="Times New Roman" w:hAnsi="Times New Roman"/>
          <w:sz w:val="24"/>
          <w:szCs w:val="24"/>
        </w:rPr>
        <w:t xml:space="preserve"> 13.03.2026.</w:t>
      </w:r>
    </w:p>
    <w:p w14:paraId="043D5D75" w14:textId="77777777" w:rsidR="002518DF" w:rsidRPr="00EE02E0" w:rsidRDefault="002518DF" w:rsidP="00EE02E0">
      <w:pPr>
        <w:pStyle w:val="Parasts2"/>
        <w:widowControl w:val="0"/>
        <w:autoSpaceDE w:val="0"/>
        <w:spacing w:after="0" w:line="240" w:lineRule="auto"/>
        <w:jc w:val="both"/>
        <w:rPr>
          <w:rFonts w:ascii="Times New Roman" w:hAnsi="Times New Roman"/>
          <w:sz w:val="24"/>
          <w:szCs w:val="24"/>
        </w:rPr>
      </w:pPr>
    </w:p>
    <w:sectPr w:rsidR="002518DF" w:rsidRPr="00EE02E0" w:rsidSect="006C3F7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407"/>
    <w:multiLevelType w:val="multilevel"/>
    <w:tmpl w:val="B47A2F66"/>
    <w:lvl w:ilvl="0">
      <w:start w:val="1"/>
      <w:numFmt w:val="decimal"/>
      <w:lvlText w:val="%1."/>
      <w:lvlJc w:val="left"/>
      <w:pPr>
        <w:ind w:left="420" w:hanging="420"/>
      </w:pPr>
      <w:rPr>
        <w:rFonts w:ascii="Times New Roman" w:hAnsi="Times New Roman" w:cs="Times New Roman"/>
        <w:b/>
      </w:rPr>
    </w:lvl>
    <w:lvl w:ilvl="1">
      <w:start w:val="1"/>
      <w:numFmt w:val="decimal"/>
      <w:lvlText w:val="%1.%2."/>
      <w:lvlJc w:val="left"/>
      <w:pPr>
        <w:ind w:left="420" w:hanging="420"/>
      </w:pPr>
      <w:rPr>
        <w:rFonts w:ascii="Times New Roman" w:hAnsi="Times New Roman" w:cs="Times New Roman"/>
        <w:b w:val="0"/>
        <w:strike w:val="0"/>
        <w:dstrike w:val="0"/>
        <w:u w:val="none"/>
      </w:rPr>
    </w:lvl>
    <w:lvl w:ilvl="2">
      <w:start w:val="1"/>
      <w:numFmt w:val="decimal"/>
      <w:lvlText w:val="%1.%2.%3."/>
      <w:lvlJc w:val="left"/>
      <w:pPr>
        <w:ind w:left="1430" w:hanging="720"/>
      </w:pPr>
      <w:rPr>
        <w:rFonts w:ascii="Times New Roman" w:hAnsi="Times New Roman" w:cs="Times New Roman"/>
        <w:strike w:val="0"/>
        <w:dstrike w:val="0"/>
        <w:color w:val="auto"/>
        <w:sz w:val="24"/>
        <w:szCs w:val="24"/>
        <w:u w:val="none"/>
      </w:rPr>
    </w:lvl>
    <w:lvl w:ilvl="3">
      <w:start w:val="1"/>
      <w:numFmt w:val="decimal"/>
      <w:lvlText w:val="%1.%2.%3.%4."/>
      <w:lvlJc w:val="left"/>
      <w:pPr>
        <w:ind w:left="1430" w:hanging="720"/>
      </w:pPr>
      <w:rPr>
        <w:rFonts w:ascii="Times New Roman" w:hAnsi="Times New Roman" w:cs="Times New Roman"/>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75F649C"/>
    <w:multiLevelType w:val="multilevel"/>
    <w:tmpl w:val="6270F22E"/>
    <w:lvl w:ilvl="0">
      <w:start w:val="1"/>
      <w:numFmt w:val="decimal"/>
      <w:lvlText w:val="%1."/>
      <w:lvlJc w:val="left"/>
      <w:pPr>
        <w:ind w:left="420" w:hanging="420"/>
      </w:pPr>
      <w:rPr>
        <w:rFonts w:ascii="Times New Roman" w:hAnsi="Times New Roman" w:cs="Times New Roman"/>
        <w:b/>
      </w:rPr>
    </w:lvl>
    <w:lvl w:ilvl="1">
      <w:start w:val="1"/>
      <w:numFmt w:val="decimal"/>
      <w:lvlText w:val="%1.%2."/>
      <w:lvlJc w:val="left"/>
      <w:pPr>
        <w:ind w:left="420" w:hanging="420"/>
      </w:pPr>
      <w:rPr>
        <w:rFonts w:ascii="Times New Roman" w:hAnsi="Times New Roman" w:cs="Times New Roman"/>
        <w:b w:val="0"/>
        <w:strike w:val="0"/>
        <w:dstrike w:val="0"/>
        <w:u w:val="none"/>
      </w:rPr>
    </w:lvl>
    <w:lvl w:ilvl="2">
      <w:start w:val="1"/>
      <w:numFmt w:val="decimal"/>
      <w:lvlText w:val="%1.%2.%3."/>
      <w:lvlJc w:val="left"/>
      <w:pPr>
        <w:ind w:left="1430" w:hanging="720"/>
      </w:pPr>
      <w:rPr>
        <w:rFonts w:ascii="Times New Roman" w:hAnsi="Times New Roman" w:cs="Times New Roman"/>
        <w:b w:val="0"/>
        <w:bCs/>
        <w:strike w:val="0"/>
        <w:dstrike w:val="0"/>
        <w:color w:val="auto"/>
        <w:sz w:val="24"/>
        <w:szCs w:val="24"/>
        <w:u w:val="none"/>
      </w:rPr>
    </w:lvl>
    <w:lvl w:ilvl="3">
      <w:start w:val="1"/>
      <w:numFmt w:val="decimal"/>
      <w:lvlText w:val="%1.%2.%3.%4."/>
      <w:lvlJc w:val="left"/>
      <w:pPr>
        <w:ind w:left="1430" w:hanging="720"/>
      </w:pPr>
      <w:rPr>
        <w:rFonts w:ascii="Times New Roman" w:hAnsi="Times New Roman" w:cs="Times New Roman"/>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50939173">
    <w:abstractNumId w:val="0"/>
  </w:num>
  <w:num w:numId="2" w16cid:durableId="707871806">
    <w:abstractNumId w:val="0"/>
    <w:lvlOverride w:ilvl="0">
      <w:startOverride w:val="1"/>
    </w:lvlOverride>
  </w:num>
  <w:num w:numId="3" w16cid:durableId="118190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73"/>
    <w:rsid w:val="000302A9"/>
    <w:rsid w:val="00035852"/>
    <w:rsid w:val="000801A6"/>
    <w:rsid w:val="00102BF9"/>
    <w:rsid w:val="001A1F71"/>
    <w:rsid w:val="001F24A3"/>
    <w:rsid w:val="0020341B"/>
    <w:rsid w:val="00216F7D"/>
    <w:rsid w:val="00226B1F"/>
    <w:rsid w:val="002518DF"/>
    <w:rsid w:val="002D45AC"/>
    <w:rsid w:val="002E0E8A"/>
    <w:rsid w:val="004260B5"/>
    <w:rsid w:val="00465C34"/>
    <w:rsid w:val="00474780"/>
    <w:rsid w:val="00482916"/>
    <w:rsid w:val="004B45A4"/>
    <w:rsid w:val="004C7C37"/>
    <w:rsid w:val="004F206D"/>
    <w:rsid w:val="0052084C"/>
    <w:rsid w:val="00525EEB"/>
    <w:rsid w:val="00550C28"/>
    <w:rsid w:val="005602DE"/>
    <w:rsid w:val="00575042"/>
    <w:rsid w:val="005B0C4C"/>
    <w:rsid w:val="006A1650"/>
    <w:rsid w:val="006C3F73"/>
    <w:rsid w:val="006C6D63"/>
    <w:rsid w:val="006E1D65"/>
    <w:rsid w:val="006F5D20"/>
    <w:rsid w:val="007224C7"/>
    <w:rsid w:val="007367EF"/>
    <w:rsid w:val="007C5831"/>
    <w:rsid w:val="007E2B71"/>
    <w:rsid w:val="00825D05"/>
    <w:rsid w:val="00835028"/>
    <w:rsid w:val="008610B6"/>
    <w:rsid w:val="00870D22"/>
    <w:rsid w:val="00882D92"/>
    <w:rsid w:val="008C0ECF"/>
    <w:rsid w:val="008D1B76"/>
    <w:rsid w:val="009005ED"/>
    <w:rsid w:val="0095143C"/>
    <w:rsid w:val="009D3720"/>
    <w:rsid w:val="00A75BD5"/>
    <w:rsid w:val="00AA5933"/>
    <w:rsid w:val="00B0413A"/>
    <w:rsid w:val="00B22E6D"/>
    <w:rsid w:val="00B72A39"/>
    <w:rsid w:val="00BB47DD"/>
    <w:rsid w:val="00BF6220"/>
    <w:rsid w:val="00C071C9"/>
    <w:rsid w:val="00C46579"/>
    <w:rsid w:val="00CB60B9"/>
    <w:rsid w:val="00D70EF4"/>
    <w:rsid w:val="00DA7AD2"/>
    <w:rsid w:val="00E346F7"/>
    <w:rsid w:val="00E94C30"/>
    <w:rsid w:val="00EC5363"/>
    <w:rsid w:val="00ED1992"/>
    <w:rsid w:val="00EE02E0"/>
    <w:rsid w:val="00F269CA"/>
    <w:rsid w:val="00FA0B2E"/>
    <w:rsid w:val="00FB0A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A4AA"/>
  <w15:docId w15:val="{949DD873-28EC-4F3B-B929-0DEA27AC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F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2,Bullet list,Colorful List - Accent 12,H&amp;P List Paragraph,Normal bullet 2,Saistīto dokumentu saraksts,List Paragraph1,List Paragraph Red,Bullet EY,Satura rādītājs,PPS_Bullet"/>
    <w:basedOn w:val="Normal"/>
    <w:link w:val="ListParagraphChar"/>
    <w:uiPriority w:val="34"/>
    <w:qFormat/>
    <w:rsid w:val="006C3F73"/>
    <w:pPr>
      <w:ind w:left="720"/>
      <w:contextualSpacing/>
    </w:pPr>
  </w:style>
  <w:style w:type="paragraph" w:customStyle="1" w:styleId="Parasts1">
    <w:name w:val="Parasts1"/>
    <w:rsid w:val="006C3F73"/>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6C3F73"/>
  </w:style>
  <w:style w:type="paragraph" w:customStyle="1" w:styleId="Parasts2">
    <w:name w:val="Parasts2"/>
    <w:rsid w:val="006C3F73"/>
    <w:pPr>
      <w:suppressAutoHyphens/>
      <w:autoSpaceDN w:val="0"/>
      <w:spacing w:after="200" w:line="276" w:lineRule="auto"/>
      <w:textAlignment w:val="baseline"/>
    </w:pPr>
    <w:rPr>
      <w:rFonts w:ascii="Calibri" w:eastAsia="Calibri" w:hAnsi="Calibri" w:cs="Times New Roman"/>
    </w:rPr>
  </w:style>
  <w:style w:type="character" w:customStyle="1" w:styleId="Noklusjumarindkopasfonts2">
    <w:name w:val="Noklusējuma rindkopas fonts2"/>
    <w:rsid w:val="006C3F73"/>
  </w:style>
  <w:style w:type="character" w:customStyle="1" w:styleId="ListParagraphChar">
    <w:name w:val="List Paragraph Char"/>
    <w:aliases w:val="Strip Char,2 Char,Bullet list Char,Colorful List - Accent 12 Char,H&amp;P List Paragraph Char,Normal bullet 2 Char,Saistīto dokumentu saraksts Char,List Paragraph1 Char,List Paragraph Red Char,Bullet EY Char,Satura rādītājs Char"/>
    <w:link w:val="ListParagraph"/>
    <w:uiPriority w:val="34"/>
    <w:qFormat/>
    <w:locked/>
    <w:rsid w:val="006C3F73"/>
    <w:rPr>
      <w:rFonts w:ascii="Calibri" w:eastAsia="Calibri" w:hAnsi="Calibri" w:cs="Times New Roman"/>
    </w:rPr>
  </w:style>
  <w:style w:type="character" w:styleId="Hyperlink">
    <w:name w:val="Hyperlink"/>
    <w:uiPriority w:val="99"/>
    <w:unhideWhenUsed/>
    <w:rsid w:val="00DA7AD2"/>
    <w:rPr>
      <w:rFonts w:cs="Times New Roman"/>
      <w:color w:val="0000FF"/>
      <w:u w:val="single"/>
    </w:rPr>
  </w:style>
  <w:style w:type="character" w:styleId="CommentReference">
    <w:name w:val="annotation reference"/>
    <w:basedOn w:val="DefaultParagraphFont"/>
    <w:uiPriority w:val="99"/>
    <w:semiHidden/>
    <w:unhideWhenUsed/>
    <w:rsid w:val="00216F7D"/>
    <w:rPr>
      <w:sz w:val="16"/>
      <w:szCs w:val="16"/>
    </w:rPr>
  </w:style>
  <w:style w:type="paragraph" w:styleId="CommentText">
    <w:name w:val="annotation text"/>
    <w:basedOn w:val="Normal"/>
    <w:link w:val="CommentTextChar"/>
    <w:uiPriority w:val="99"/>
    <w:semiHidden/>
    <w:unhideWhenUsed/>
    <w:rsid w:val="00216F7D"/>
    <w:pPr>
      <w:spacing w:line="240" w:lineRule="auto"/>
    </w:pPr>
    <w:rPr>
      <w:sz w:val="20"/>
      <w:szCs w:val="20"/>
    </w:rPr>
  </w:style>
  <w:style w:type="character" w:customStyle="1" w:styleId="CommentTextChar">
    <w:name w:val="Comment Text Char"/>
    <w:basedOn w:val="DefaultParagraphFont"/>
    <w:link w:val="CommentText"/>
    <w:uiPriority w:val="99"/>
    <w:semiHidden/>
    <w:rsid w:val="00216F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6F7D"/>
    <w:rPr>
      <w:b/>
      <w:bCs/>
    </w:rPr>
  </w:style>
  <w:style w:type="character" w:customStyle="1" w:styleId="CommentSubjectChar">
    <w:name w:val="Comment Subject Char"/>
    <w:basedOn w:val="CommentTextChar"/>
    <w:link w:val="CommentSubject"/>
    <w:uiPriority w:val="99"/>
    <w:semiHidden/>
    <w:rsid w:val="00216F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00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5E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Liepiņa</dc:creator>
  <cp:keywords/>
  <dc:description/>
  <cp:lastModifiedBy>Zane Cukura</cp:lastModifiedBy>
  <cp:revision>4</cp:revision>
  <dcterms:created xsi:type="dcterms:W3CDTF">2026-03-13T09:05:00Z</dcterms:created>
  <dcterms:modified xsi:type="dcterms:W3CDTF">2026-03-13T09:09:00Z</dcterms:modified>
</cp:coreProperties>
</file>