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B1B0" w14:textId="77777777" w:rsidR="00EF0631" w:rsidRPr="00431279" w:rsidRDefault="00EF0631" w:rsidP="00EF0631">
      <w:pPr>
        <w:shd w:val="clear" w:color="auto" w:fill="FFFFFF"/>
        <w:jc w:val="right"/>
        <w:rPr>
          <w:b/>
          <w:lang w:val="lv-LV"/>
        </w:rPr>
      </w:pPr>
      <w:r w:rsidRPr="00431279">
        <w:rPr>
          <w:b/>
          <w:lang w:val="lv-LV"/>
        </w:rPr>
        <w:t>2. pielikums</w:t>
      </w:r>
    </w:p>
    <w:p w14:paraId="34B08607" w14:textId="51985FD7" w:rsidR="00EF0631" w:rsidRPr="00431279" w:rsidRDefault="00EF0631" w:rsidP="00EF0631">
      <w:pPr>
        <w:jc w:val="center"/>
        <w:rPr>
          <w:b/>
          <w:bCs/>
          <w:caps/>
          <w:sz w:val="28"/>
          <w:lang w:val="lv-LV"/>
          <w14:shadow w14:blurRad="50800" w14:dist="38100" w14:dir="2700000" w14:sx="100000" w14:sy="100000" w14:kx="0" w14:ky="0" w14:algn="tl">
            <w14:srgbClr w14:val="000000">
              <w14:alpha w14:val="60000"/>
            </w14:srgbClr>
          </w14:shadow>
        </w:rPr>
      </w:pPr>
      <w:r w:rsidRPr="00431279">
        <w:rPr>
          <w:b/>
          <w:bCs/>
          <w:caps/>
          <w:sz w:val="28"/>
          <w:lang w:val="lv-LV"/>
          <w14:shadow w14:blurRad="50800" w14:dist="38100" w14:dir="2700000" w14:sx="100000" w14:sy="100000" w14:kx="0" w14:ky="0" w14:algn="tl">
            <w14:srgbClr w14:val="000000">
              <w14:alpha w14:val="60000"/>
            </w14:srgbClr>
          </w14:shadow>
        </w:rPr>
        <w:t>PIRKUMA Līgums Nr. PIL/2-4/2</w:t>
      </w:r>
      <w:r w:rsidR="00E318CA" w:rsidRPr="00431279">
        <w:rPr>
          <w:b/>
          <w:bCs/>
          <w:caps/>
          <w:sz w:val="28"/>
          <w:lang w:val="lv-LV"/>
          <w14:shadow w14:blurRad="50800" w14:dist="38100" w14:dir="2700000" w14:sx="100000" w14:sy="100000" w14:kx="0" w14:ky="0" w14:algn="tl">
            <w14:srgbClr w14:val="000000">
              <w14:alpha w14:val="60000"/>
            </w14:srgbClr>
          </w14:shadow>
        </w:rPr>
        <w:t>3</w:t>
      </w:r>
      <w:r w:rsidRPr="00431279">
        <w:rPr>
          <w:b/>
          <w:bCs/>
          <w:caps/>
          <w:sz w:val="28"/>
          <w:lang w:val="lv-LV"/>
          <w14:shadow w14:blurRad="50800" w14:dist="38100" w14:dir="2700000" w14:sx="100000" w14:sy="100000" w14:kx="0" w14:ky="0" w14:algn="tl">
            <w14:srgbClr w14:val="000000">
              <w14:alpha w14:val="60000"/>
            </w14:srgbClr>
          </w14:shadow>
        </w:rPr>
        <w:t>/____</w:t>
      </w:r>
    </w:p>
    <w:p w14:paraId="73129341" w14:textId="77777777" w:rsidR="00EF0631" w:rsidRPr="00431279" w:rsidRDefault="00EF0631" w:rsidP="00EF0631">
      <w:pPr>
        <w:pStyle w:val="Pamattekstaatkpe2"/>
        <w:spacing w:after="0" w:line="240" w:lineRule="auto"/>
        <w:ind w:left="0"/>
        <w:rPr>
          <w:b/>
          <w:lang w:val="lv-LV"/>
        </w:rPr>
      </w:pPr>
    </w:p>
    <w:p w14:paraId="2AA82737" w14:textId="1940CC15" w:rsidR="00EF0631" w:rsidRPr="00431279" w:rsidRDefault="00EF0631" w:rsidP="00EF0631">
      <w:pPr>
        <w:autoSpaceDE w:val="0"/>
        <w:autoSpaceDN w:val="0"/>
        <w:adjustRightInd w:val="0"/>
        <w:jc w:val="both"/>
        <w:rPr>
          <w:i/>
          <w:szCs w:val="24"/>
          <w:lang w:val="lv-LV" w:eastAsia="lv-LV"/>
        </w:rPr>
      </w:pPr>
      <w:r w:rsidRPr="00431279">
        <w:rPr>
          <w:szCs w:val="24"/>
          <w:lang w:val="lv-LV" w:eastAsia="lv-LV"/>
        </w:rPr>
        <w:t xml:space="preserve">Jelgavā </w:t>
      </w:r>
      <w:r w:rsidRPr="00431279">
        <w:rPr>
          <w:szCs w:val="24"/>
          <w:lang w:val="lv-LV" w:eastAsia="lv-LV"/>
        </w:rPr>
        <w:tab/>
      </w:r>
      <w:r w:rsidRPr="00431279">
        <w:rPr>
          <w:szCs w:val="24"/>
          <w:lang w:val="lv-LV" w:eastAsia="lv-LV"/>
        </w:rPr>
        <w:tab/>
      </w:r>
      <w:r w:rsidRPr="00431279">
        <w:rPr>
          <w:szCs w:val="24"/>
          <w:lang w:val="lv-LV" w:eastAsia="lv-LV"/>
        </w:rPr>
        <w:tab/>
      </w:r>
      <w:r w:rsidRPr="00431279">
        <w:rPr>
          <w:szCs w:val="24"/>
          <w:lang w:val="lv-LV" w:eastAsia="lv-LV"/>
        </w:rPr>
        <w:tab/>
      </w:r>
      <w:r w:rsidRPr="00431279">
        <w:rPr>
          <w:szCs w:val="24"/>
          <w:lang w:val="lv-LV" w:eastAsia="lv-LV"/>
        </w:rPr>
        <w:tab/>
      </w:r>
      <w:r w:rsidRPr="00431279">
        <w:rPr>
          <w:szCs w:val="24"/>
          <w:lang w:val="lv-LV" w:eastAsia="lv-LV"/>
        </w:rPr>
        <w:tab/>
      </w:r>
      <w:r w:rsidRPr="00431279">
        <w:rPr>
          <w:szCs w:val="24"/>
          <w:lang w:val="lv-LV" w:eastAsia="lv-LV"/>
        </w:rPr>
        <w:tab/>
        <w:t xml:space="preserve">     202</w:t>
      </w:r>
      <w:r w:rsidR="00E318CA" w:rsidRPr="00431279">
        <w:rPr>
          <w:szCs w:val="24"/>
          <w:lang w:val="lv-LV" w:eastAsia="lv-LV"/>
        </w:rPr>
        <w:t>3</w:t>
      </w:r>
      <w:r w:rsidRPr="00431279">
        <w:rPr>
          <w:szCs w:val="24"/>
          <w:lang w:val="lv-LV" w:eastAsia="lv-LV"/>
        </w:rPr>
        <w:t xml:space="preserve">. gada ___._________ </w:t>
      </w:r>
      <w:r w:rsidRPr="00431279">
        <w:rPr>
          <w:i/>
          <w:szCs w:val="24"/>
          <w:lang w:val="lv-LV" w:eastAsia="lv-LV"/>
        </w:rPr>
        <w:t xml:space="preserve">vai </w:t>
      </w:r>
    </w:p>
    <w:p w14:paraId="0FF5338A" w14:textId="77777777" w:rsidR="00EF0631" w:rsidRPr="00431279" w:rsidRDefault="00EF0631" w:rsidP="00EF0631">
      <w:pPr>
        <w:autoSpaceDE w:val="0"/>
        <w:autoSpaceDN w:val="0"/>
        <w:adjustRightInd w:val="0"/>
        <w:jc w:val="right"/>
        <w:rPr>
          <w:i/>
          <w:szCs w:val="24"/>
          <w:lang w:val="lv-LV" w:eastAsia="lv-LV"/>
        </w:rPr>
      </w:pPr>
      <w:r w:rsidRPr="00431279">
        <w:rPr>
          <w:i/>
          <w:szCs w:val="24"/>
          <w:lang w:val="lv-LV" w:eastAsia="lv-LV"/>
        </w:rPr>
        <w:t>/Datums skatāms laika zīmogā/</w:t>
      </w:r>
    </w:p>
    <w:p w14:paraId="4CC6DE58" w14:textId="77777777" w:rsidR="00EF0631" w:rsidRPr="00431279" w:rsidRDefault="00EF0631" w:rsidP="00EF0631">
      <w:pPr>
        <w:jc w:val="both"/>
        <w:rPr>
          <w:lang w:val="lv-LV"/>
        </w:rPr>
      </w:pPr>
    </w:p>
    <w:p w14:paraId="044CAC11" w14:textId="77777777" w:rsidR="00EF0631" w:rsidRPr="00431279" w:rsidRDefault="00EF0631" w:rsidP="00EF0631">
      <w:pPr>
        <w:ind w:firstLine="720"/>
        <w:jc w:val="both"/>
        <w:rPr>
          <w:szCs w:val="24"/>
          <w:lang w:val="lv-LV"/>
        </w:rPr>
      </w:pPr>
      <w:r w:rsidRPr="00431279">
        <w:rPr>
          <w:b/>
          <w:szCs w:val="24"/>
          <w:lang w:val="lv-LV"/>
        </w:rPr>
        <w:t>Jelgavas valstspilsētas pašvaldības iestāde „Pilsētsaimniecība”</w:t>
      </w:r>
      <w:r w:rsidRPr="00431279">
        <w:rPr>
          <w:szCs w:val="24"/>
          <w:lang w:val="lv-LV"/>
        </w:rPr>
        <w:t xml:space="preserve">, nodokļu maksātāja reģistrācijas Nr. 90001282486 (turpmāk – </w:t>
      </w:r>
      <w:r w:rsidRPr="00431279">
        <w:rPr>
          <w:b/>
          <w:szCs w:val="24"/>
          <w:lang w:val="lv-LV"/>
        </w:rPr>
        <w:t>Pārdevējs)</w:t>
      </w:r>
      <w:r w:rsidRPr="00431279">
        <w:rPr>
          <w:szCs w:val="24"/>
          <w:lang w:val="lv-LV"/>
        </w:rPr>
        <w:t xml:space="preserve">, </w:t>
      </w:r>
      <w:r w:rsidRPr="00431279">
        <w:rPr>
          <w:bCs/>
          <w:szCs w:val="24"/>
          <w:lang w:val="lv-LV"/>
        </w:rPr>
        <w:t xml:space="preserve">tās </w:t>
      </w:r>
      <w:r w:rsidRPr="00431279">
        <w:rPr>
          <w:i/>
          <w:szCs w:val="24"/>
          <w:lang w:val="lv-LV"/>
        </w:rPr>
        <w:t>amata nosaukums Vārds Uzvārds</w:t>
      </w:r>
      <w:r w:rsidRPr="00431279">
        <w:rPr>
          <w:szCs w:val="24"/>
          <w:lang w:val="lv-LV"/>
        </w:rPr>
        <w:t xml:space="preserve"> personā, </w:t>
      </w:r>
      <w:r w:rsidRPr="00431279">
        <w:rPr>
          <w:i/>
          <w:szCs w:val="24"/>
          <w:lang w:val="lv-LV"/>
        </w:rPr>
        <w:t>kurš/-a</w:t>
      </w:r>
      <w:r w:rsidRPr="00431279">
        <w:rPr>
          <w:szCs w:val="24"/>
          <w:lang w:val="lv-LV"/>
        </w:rPr>
        <w:t xml:space="preserve"> rīkojas, pamatojoties uz </w:t>
      </w:r>
      <w:r w:rsidRPr="00431279">
        <w:rPr>
          <w:i/>
          <w:szCs w:val="24"/>
          <w:lang w:val="lv-LV"/>
        </w:rPr>
        <w:t>dokumenta nosaukums</w:t>
      </w:r>
      <w:r w:rsidRPr="00431279">
        <w:rPr>
          <w:szCs w:val="24"/>
          <w:lang w:val="lv-LV"/>
        </w:rPr>
        <w:t>, no vienas puses, un</w:t>
      </w:r>
    </w:p>
    <w:p w14:paraId="0C71B057" w14:textId="77777777" w:rsidR="00EF0631" w:rsidRPr="00431279" w:rsidRDefault="00EF0631" w:rsidP="00EF0631">
      <w:pPr>
        <w:autoSpaceDE w:val="0"/>
        <w:autoSpaceDN w:val="0"/>
        <w:adjustRightInd w:val="0"/>
        <w:ind w:firstLine="720"/>
        <w:jc w:val="both"/>
        <w:rPr>
          <w:szCs w:val="24"/>
          <w:lang w:val="lv-LV" w:eastAsia="lv-LV"/>
        </w:rPr>
      </w:pPr>
      <w:r w:rsidRPr="00431279">
        <w:rPr>
          <w:b/>
          <w:i/>
          <w:szCs w:val="24"/>
          <w:lang w:val="lv-LV" w:eastAsia="lv-LV"/>
        </w:rPr>
        <w:t>Juridiskās personas</w:t>
      </w:r>
      <w:r w:rsidRPr="00431279">
        <w:rPr>
          <w:i/>
          <w:szCs w:val="24"/>
          <w:lang w:val="lv-LV" w:eastAsia="lv-LV"/>
        </w:rPr>
        <w:t xml:space="preserve"> nosaukums, vienotais reģistrācijas Nr. </w:t>
      </w:r>
      <w:r w:rsidRPr="00431279">
        <w:rPr>
          <w:b/>
          <w:i/>
          <w:szCs w:val="24"/>
          <w:lang w:val="lv-LV" w:eastAsia="lv-LV"/>
        </w:rPr>
        <w:t>vai fiziskās personas</w:t>
      </w:r>
      <w:r w:rsidRPr="00431279">
        <w:rPr>
          <w:i/>
          <w:szCs w:val="24"/>
          <w:lang w:val="lv-LV" w:eastAsia="lv-LV"/>
        </w:rPr>
        <w:t xml:space="preserve"> vārds, uzvārds un personas kods (</w:t>
      </w:r>
      <w:r w:rsidRPr="00431279">
        <w:rPr>
          <w:szCs w:val="24"/>
          <w:lang w:val="lv-LV" w:eastAsia="lv-LV"/>
        </w:rPr>
        <w:t xml:space="preserve">turpmāk – </w:t>
      </w:r>
      <w:r w:rsidRPr="00431279">
        <w:rPr>
          <w:b/>
          <w:bCs/>
          <w:szCs w:val="24"/>
          <w:lang w:val="lv-LV" w:eastAsia="lv-LV"/>
        </w:rPr>
        <w:t>Pircējs)</w:t>
      </w:r>
      <w:r w:rsidRPr="00431279">
        <w:rPr>
          <w:bCs/>
          <w:szCs w:val="24"/>
          <w:lang w:val="lv-LV" w:eastAsia="lv-LV"/>
        </w:rPr>
        <w:t>,</w:t>
      </w:r>
      <w:r w:rsidRPr="00431279">
        <w:rPr>
          <w:i/>
          <w:szCs w:val="24"/>
          <w:lang w:val="lv-LV" w:eastAsia="lv-LV"/>
        </w:rPr>
        <w:t xml:space="preserve"> juridiskajām personām paraksttiesīgās personas vārds un uzvārds</w:t>
      </w:r>
      <w:r w:rsidRPr="00431279">
        <w:rPr>
          <w:szCs w:val="24"/>
          <w:lang w:val="lv-LV" w:eastAsia="lv-LV"/>
        </w:rPr>
        <w:t xml:space="preserve"> personā, </w:t>
      </w:r>
      <w:r w:rsidRPr="00431279">
        <w:rPr>
          <w:i/>
          <w:szCs w:val="24"/>
          <w:lang w:val="lv-LV" w:eastAsia="lv-LV"/>
        </w:rPr>
        <w:t>kurš/-a</w:t>
      </w:r>
      <w:r w:rsidRPr="00431279">
        <w:rPr>
          <w:szCs w:val="24"/>
          <w:lang w:val="lv-LV" w:eastAsia="lv-LV"/>
        </w:rPr>
        <w:t xml:space="preserve"> rīkojas, pamatojoties uz </w:t>
      </w:r>
      <w:r w:rsidRPr="00431279">
        <w:rPr>
          <w:i/>
          <w:szCs w:val="24"/>
          <w:lang w:val="lv-LV" w:eastAsia="lv-LV"/>
        </w:rPr>
        <w:t>dokumenta nosaukums</w:t>
      </w:r>
      <w:r w:rsidRPr="00431279">
        <w:rPr>
          <w:szCs w:val="24"/>
          <w:lang w:val="lv-LV" w:eastAsia="lv-LV"/>
        </w:rPr>
        <w:t>, no otras puses, katrs atsevišķi un abi kopā saukti – Līdzēji, noslēdz šādu pirkuma līgumu (turpmāk – Līgums):</w:t>
      </w:r>
    </w:p>
    <w:p w14:paraId="0086BADF" w14:textId="77777777" w:rsidR="00EF0631" w:rsidRPr="00431279" w:rsidRDefault="00EF0631" w:rsidP="00EF0631">
      <w:pPr>
        <w:numPr>
          <w:ilvl w:val="0"/>
          <w:numId w:val="1"/>
        </w:numPr>
        <w:spacing w:before="120"/>
        <w:ind w:left="714" w:hanging="357"/>
        <w:jc w:val="center"/>
        <w:rPr>
          <w:b/>
          <w:bCs/>
          <w:lang w:val="lv-LV"/>
        </w:rPr>
      </w:pPr>
      <w:r w:rsidRPr="00431279">
        <w:rPr>
          <w:b/>
          <w:bCs/>
          <w:lang w:val="lv-LV"/>
        </w:rPr>
        <w:t xml:space="preserve">Līguma priekšmets </w:t>
      </w:r>
    </w:p>
    <w:p w14:paraId="4BBBB881" w14:textId="0C64F89B" w:rsidR="00EF0631" w:rsidRPr="00431279" w:rsidRDefault="00EF0631" w:rsidP="00D74CBC">
      <w:pPr>
        <w:numPr>
          <w:ilvl w:val="1"/>
          <w:numId w:val="1"/>
        </w:numPr>
        <w:tabs>
          <w:tab w:val="clear" w:pos="780"/>
        </w:tabs>
        <w:ind w:left="567" w:hanging="567"/>
        <w:jc w:val="both"/>
        <w:rPr>
          <w:lang w:val="lv-LV"/>
        </w:rPr>
      </w:pPr>
      <w:r w:rsidRPr="00431279">
        <w:rPr>
          <w:lang w:val="lv-LV"/>
        </w:rPr>
        <w:t xml:space="preserve">Pircējs, piedaloties Pārdevēja rīkotajā elektroniskajā </w:t>
      </w:r>
      <w:r w:rsidR="00E318CA" w:rsidRPr="00431279">
        <w:rPr>
          <w:lang w:val="lv-LV"/>
        </w:rPr>
        <w:t>izsolē, 20</w:t>
      </w:r>
      <w:r w:rsidR="008E39D9" w:rsidRPr="00431279">
        <w:rPr>
          <w:lang w:val="lv-LV"/>
        </w:rPr>
        <w:t>2</w:t>
      </w:r>
      <w:r w:rsidR="00C14B9E" w:rsidRPr="00431279">
        <w:rPr>
          <w:lang w:val="lv-LV"/>
        </w:rPr>
        <w:t>3</w:t>
      </w:r>
      <w:r w:rsidRPr="00431279">
        <w:rPr>
          <w:lang w:val="lv-LV"/>
        </w:rPr>
        <w:t>. gada ___. _________, ieguvis tiesības pirkt augošo koku koksn</w:t>
      </w:r>
      <w:r w:rsidR="006168AC" w:rsidRPr="00431279">
        <w:rPr>
          <w:lang w:val="lv-LV"/>
        </w:rPr>
        <w:t>i</w:t>
      </w:r>
      <w:r w:rsidRPr="00431279">
        <w:rPr>
          <w:lang w:val="lv-LV"/>
        </w:rPr>
        <w:t xml:space="preserve"> ar kopējo krāju </w:t>
      </w:r>
      <w:r w:rsidR="004622C5" w:rsidRPr="00431279">
        <w:rPr>
          <w:lang w:val="lv-LV"/>
        </w:rPr>
        <w:t>3993,54 </w:t>
      </w:r>
      <w:r w:rsidRPr="00431279">
        <w:rPr>
          <w:lang w:val="lv-LV"/>
        </w:rPr>
        <w:t>m</w:t>
      </w:r>
      <w:r w:rsidRPr="00431279">
        <w:rPr>
          <w:vertAlign w:val="superscript"/>
          <w:lang w:val="lv-LV"/>
        </w:rPr>
        <w:t>3</w:t>
      </w:r>
      <w:r w:rsidRPr="00431279">
        <w:rPr>
          <w:lang w:val="lv-LV"/>
        </w:rPr>
        <w:t xml:space="preserve">, kas atrodas Jelgavas valstspilsētas pašvaldības nekustamā īpašuma </w:t>
      </w:r>
      <w:r w:rsidR="00D74CBC" w:rsidRPr="00431279">
        <w:rPr>
          <w:lang w:val="lv-LV"/>
        </w:rPr>
        <w:t>Šūmaņu ceļā 2, Jelgavā (</w:t>
      </w:r>
      <w:r w:rsidR="00D74CBC" w:rsidRPr="00431279">
        <w:rPr>
          <w:bCs/>
          <w:lang w:val="lv-LV"/>
        </w:rPr>
        <w:t xml:space="preserve">kadastra numurs 09000230031) </w:t>
      </w:r>
      <w:r w:rsidRPr="00431279">
        <w:rPr>
          <w:lang w:val="lv-LV"/>
        </w:rPr>
        <w:t>sastāvā esošajā</w:t>
      </w:r>
      <w:r w:rsidR="00D74CBC" w:rsidRPr="00431279">
        <w:rPr>
          <w:lang w:val="lv-LV"/>
        </w:rPr>
        <w:t>s</w:t>
      </w:r>
      <w:r w:rsidRPr="00431279">
        <w:rPr>
          <w:lang w:val="lv-LV"/>
        </w:rPr>
        <w:t xml:space="preserve"> zemes vienībā</w:t>
      </w:r>
      <w:r w:rsidR="00D74CBC" w:rsidRPr="00431279">
        <w:rPr>
          <w:lang w:val="lv-LV"/>
        </w:rPr>
        <w:t>s</w:t>
      </w:r>
      <w:r w:rsidRPr="00431279">
        <w:rPr>
          <w:lang w:val="lv-LV"/>
        </w:rPr>
        <w:t xml:space="preserve"> ar kadastra apzīmējumu </w:t>
      </w:r>
      <w:r w:rsidR="00D74CBC" w:rsidRPr="00431279">
        <w:rPr>
          <w:bCs/>
          <w:lang w:val="lv-LV"/>
        </w:rPr>
        <w:t>09000230025, 09000230031, 09000230020, 09000230001, 09000230002 un 09000230003</w:t>
      </w:r>
      <w:r w:rsidRPr="00431279">
        <w:rPr>
          <w:lang w:val="lv-LV"/>
        </w:rPr>
        <w:t>, turpmāk – Cirsma.</w:t>
      </w:r>
    </w:p>
    <w:p w14:paraId="7BA20F3E" w14:textId="77777777" w:rsidR="00EF0631" w:rsidRPr="00431279" w:rsidRDefault="00EF0631" w:rsidP="00EF0631">
      <w:pPr>
        <w:numPr>
          <w:ilvl w:val="1"/>
          <w:numId w:val="1"/>
        </w:numPr>
        <w:tabs>
          <w:tab w:val="clear" w:pos="780"/>
        </w:tabs>
        <w:ind w:left="567" w:hanging="567"/>
        <w:jc w:val="both"/>
        <w:rPr>
          <w:bCs/>
          <w:szCs w:val="24"/>
          <w:lang w:val="lv-LV" w:eastAsia="lv-LV"/>
        </w:rPr>
      </w:pPr>
      <w:r w:rsidRPr="00431279">
        <w:rPr>
          <w:lang w:val="lv-LV"/>
        </w:rPr>
        <w:t>Ievērojot minēto, Pārdevējs pārdod Pircējam Cirsmu izstrādes tiesības, kur Cirsmu izstrādes rezultātā Pircējs kļūst par iegūto kokmateriālu īpašnieku.</w:t>
      </w:r>
    </w:p>
    <w:p w14:paraId="132FB5C9" w14:textId="77777777" w:rsidR="00EF0631" w:rsidRPr="00431279" w:rsidRDefault="00EF0631" w:rsidP="00EF0631">
      <w:pPr>
        <w:numPr>
          <w:ilvl w:val="0"/>
          <w:numId w:val="1"/>
        </w:numPr>
        <w:spacing w:before="120"/>
        <w:ind w:left="714" w:hanging="357"/>
        <w:jc w:val="center"/>
        <w:rPr>
          <w:b/>
          <w:bCs/>
          <w:lang w:val="lv-LV"/>
        </w:rPr>
      </w:pPr>
      <w:r w:rsidRPr="00431279">
        <w:rPr>
          <w:b/>
          <w:bCs/>
          <w:lang w:val="lv-LV"/>
        </w:rPr>
        <w:t>Pirkuma maksa, samaksas kārtība un līgumsods</w:t>
      </w:r>
    </w:p>
    <w:p w14:paraId="285DA807" w14:textId="5F1D8DF1" w:rsidR="00EF0631" w:rsidRPr="00431279" w:rsidRDefault="00EF0631" w:rsidP="00EF0631">
      <w:pPr>
        <w:numPr>
          <w:ilvl w:val="1"/>
          <w:numId w:val="1"/>
        </w:numPr>
        <w:tabs>
          <w:tab w:val="clear" w:pos="780"/>
        </w:tabs>
        <w:ind w:left="567" w:hanging="567"/>
        <w:jc w:val="both"/>
        <w:rPr>
          <w:szCs w:val="18"/>
          <w:lang w:val="lv-LV"/>
        </w:rPr>
      </w:pPr>
      <w:r w:rsidRPr="00431279">
        <w:rPr>
          <w:lang w:val="lv-LV"/>
        </w:rPr>
        <w:t>Pircējs</w:t>
      </w:r>
      <w:r w:rsidRPr="00431279">
        <w:rPr>
          <w:szCs w:val="18"/>
          <w:lang w:val="lv-LV"/>
        </w:rPr>
        <w:t xml:space="preserve"> par </w:t>
      </w:r>
      <w:r w:rsidRPr="00431279">
        <w:rPr>
          <w:lang w:val="lv-LV"/>
        </w:rPr>
        <w:t>Cirsmas</w:t>
      </w:r>
      <w:r w:rsidRPr="00431279">
        <w:rPr>
          <w:szCs w:val="18"/>
          <w:lang w:val="lv-LV"/>
        </w:rPr>
        <w:t xml:space="preserve"> izstrādes tiesībām maksā </w:t>
      </w:r>
      <w:r w:rsidRPr="00431279">
        <w:rPr>
          <w:lang w:val="lv-LV"/>
        </w:rPr>
        <w:t>Pārdevējam</w:t>
      </w:r>
      <w:r w:rsidRPr="00431279">
        <w:rPr>
          <w:szCs w:val="18"/>
          <w:lang w:val="lv-LV"/>
        </w:rPr>
        <w:t xml:space="preserve"> Līgumā noteiktajā kārtībā un apmērā līdz Līguma noslēgšanas brīdim, ieskaitot </w:t>
      </w:r>
      <w:r w:rsidR="006168AC" w:rsidRPr="00431279">
        <w:rPr>
          <w:szCs w:val="18"/>
          <w:lang w:val="lv-LV"/>
        </w:rPr>
        <w:t xml:space="preserve">pirkuma maksu </w:t>
      </w:r>
      <w:r w:rsidRPr="00431279">
        <w:rPr>
          <w:lang w:val="lv-LV"/>
        </w:rPr>
        <w:t>Pārdevēja</w:t>
      </w:r>
      <w:r w:rsidRPr="00431279">
        <w:rPr>
          <w:szCs w:val="18"/>
          <w:lang w:val="lv-LV"/>
        </w:rPr>
        <w:t xml:space="preserve"> norēķinu kontā.</w:t>
      </w:r>
    </w:p>
    <w:p w14:paraId="2C03DD60" w14:textId="77777777" w:rsidR="00EF0631" w:rsidRPr="00431279" w:rsidRDefault="00EF0631" w:rsidP="00EF0631">
      <w:pPr>
        <w:numPr>
          <w:ilvl w:val="1"/>
          <w:numId w:val="1"/>
        </w:numPr>
        <w:tabs>
          <w:tab w:val="clear" w:pos="780"/>
        </w:tabs>
        <w:ind w:left="567" w:hanging="567"/>
        <w:jc w:val="both"/>
        <w:rPr>
          <w:szCs w:val="18"/>
          <w:lang w:val="lv-LV"/>
        </w:rPr>
      </w:pPr>
      <w:r w:rsidRPr="00431279">
        <w:rPr>
          <w:bCs/>
          <w:szCs w:val="24"/>
          <w:lang w:val="lv-LV" w:eastAsia="lv-LV"/>
        </w:rPr>
        <w:t xml:space="preserve">Pirkuma maksa ir </w:t>
      </w:r>
      <w:r w:rsidRPr="00431279">
        <w:rPr>
          <w:bCs/>
          <w:i/>
          <w:szCs w:val="24"/>
          <w:lang w:val="lv-LV" w:eastAsia="lv-LV"/>
        </w:rPr>
        <w:t>summa cipariem</w:t>
      </w:r>
      <w:r w:rsidRPr="00431279">
        <w:rPr>
          <w:bCs/>
          <w:szCs w:val="24"/>
          <w:lang w:val="lv-LV" w:eastAsia="lv-LV"/>
        </w:rPr>
        <w:t xml:space="preserve"> </w:t>
      </w:r>
      <w:r w:rsidRPr="00431279">
        <w:rPr>
          <w:bCs/>
          <w:i/>
          <w:szCs w:val="24"/>
          <w:lang w:val="lv-LV" w:eastAsia="lv-LV"/>
        </w:rPr>
        <w:t>euro</w:t>
      </w:r>
      <w:r w:rsidRPr="00431279">
        <w:rPr>
          <w:bCs/>
          <w:szCs w:val="24"/>
          <w:lang w:val="lv-LV" w:eastAsia="lv-LV"/>
        </w:rPr>
        <w:t xml:space="preserve"> (</w:t>
      </w:r>
      <w:r w:rsidRPr="00431279">
        <w:rPr>
          <w:bCs/>
          <w:i/>
          <w:szCs w:val="24"/>
          <w:lang w:val="lv-LV" w:eastAsia="lv-LV"/>
        </w:rPr>
        <w:t>summa vārdiem</w:t>
      </w:r>
      <w:r w:rsidRPr="00431279">
        <w:rPr>
          <w:bCs/>
          <w:szCs w:val="24"/>
          <w:lang w:val="lv-LV" w:eastAsia="lv-LV"/>
        </w:rPr>
        <w:t xml:space="preserve">) un </w:t>
      </w:r>
      <w:r w:rsidRPr="00431279">
        <w:rPr>
          <w:bCs/>
          <w:i/>
          <w:szCs w:val="24"/>
          <w:lang w:val="lv-LV" w:eastAsia="lv-LV"/>
        </w:rPr>
        <w:t>PVN 21% (divdesmit viens procents) – tiks aprēķināta tikai ar PVN neapliekamām personām</w:t>
      </w:r>
      <w:r w:rsidRPr="00431279">
        <w:rPr>
          <w:bCs/>
          <w:szCs w:val="24"/>
          <w:lang w:val="lv-LV" w:eastAsia="lv-LV"/>
        </w:rPr>
        <w:t>, kas sastāv no</w:t>
      </w:r>
      <w:r w:rsidRPr="00431279">
        <w:rPr>
          <w:lang w:val="lv-LV"/>
        </w:rPr>
        <w:t>:</w:t>
      </w:r>
    </w:p>
    <w:p w14:paraId="2B5074A2" w14:textId="65829F13" w:rsidR="00EF0631" w:rsidRPr="00431279" w:rsidRDefault="00EF0631" w:rsidP="00EF0631">
      <w:pPr>
        <w:numPr>
          <w:ilvl w:val="2"/>
          <w:numId w:val="1"/>
        </w:numPr>
        <w:tabs>
          <w:tab w:val="clear" w:pos="1080"/>
        </w:tabs>
        <w:ind w:left="567" w:hanging="567"/>
        <w:jc w:val="both"/>
        <w:rPr>
          <w:szCs w:val="18"/>
          <w:lang w:val="lv-LV"/>
        </w:rPr>
      </w:pPr>
      <w:r w:rsidRPr="00431279">
        <w:rPr>
          <w:lang w:val="lv-LV"/>
        </w:rPr>
        <w:t>Pircēja</w:t>
      </w:r>
      <w:r w:rsidRPr="00431279">
        <w:rPr>
          <w:bCs/>
          <w:szCs w:val="24"/>
          <w:lang w:val="lv-LV" w:eastAsia="lv-LV"/>
        </w:rPr>
        <w:t xml:space="preserve"> iemaksātās nodrošinājuma summas </w:t>
      </w:r>
      <w:r w:rsidRPr="00431279">
        <w:rPr>
          <w:bCs/>
          <w:i/>
          <w:szCs w:val="24"/>
          <w:lang w:val="lv-LV" w:eastAsia="lv-LV"/>
        </w:rPr>
        <w:t>summa cipariem</w:t>
      </w:r>
      <w:r w:rsidRPr="00431279">
        <w:rPr>
          <w:bCs/>
          <w:szCs w:val="24"/>
          <w:lang w:val="lv-LV" w:eastAsia="lv-LV"/>
        </w:rPr>
        <w:t xml:space="preserve"> </w:t>
      </w:r>
      <w:r w:rsidRPr="00431279">
        <w:rPr>
          <w:bCs/>
          <w:i/>
          <w:szCs w:val="24"/>
          <w:lang w:val="lv-LV" w:eastAsia="lv-LV"/>
        </w:rPr>
        <w:t>euro</w:t>
      </w:r>
      <w:r w:rsidRPr="00431279">
        <w:rPr>
          <w:bCs/>
          <w:szCs w:val="24"/>
          <w:lang w:val="lv-LV" w:eastAsia="lv-LV"/>
        </w:rPr>
        <w:t xml:space="preserve"> apmērā (bez PVN), kas ir ieskaitīta </w:t>
      </w:r>
      <w:r w:rsidRPr="00431279">
        <w:rPr>
          <w:lang w:val="lv-LV"/>
        </w:rPr>
        <w:t>Pārdevēja</w:t>
      </w:r>
      <w:r w:rsidRPr="00431279">
        <w:rPr>
          <w:bCs/>
          <w:szCs w:val="24"/>
          <w:lang w:val="lv-LV" w:eastAsia="lv-LV"/>
        </w:rPr>
        <w:t xml:space="preserve"> norēķinu kontā līdz izsolei;</w:t>
      </w:r>
    </w:p>
    <w:p w14:paraId="48972CA3" w14:textId="77777777" w:rsidR="00EF0631" w:rsidRPr="00431279" w:rsidRDefault="00EF0631" w:rsidP="00EF0631">
      <w:pPr>
        <w:numPr>
          <w:ilvl w:val="2"/>
          <w:numId w:val="1"/>
        </w:numPr>
        <w:tabs>
          <w:tab w:val="clear" w:pos="1080"/>
        </w:tabs>
        <w:ind w:left="567" w:hanging="567"/>
        <w:jc w:val="both"/>
        <w:rPr>
          <w:szCs w:val="18"/>
          <w:lang w:val="lv-LV"/>
        </w:rPr>
      </w:pPr>
      <w:r w:rsidRPr="00431279">
        <w:rPr>
          <w:bCs/>
          <w:szCs w:val="24"/>
          <w:lang w:val="lv-LV" w:eastAsia="lv-LV"/>
        </w:rPr>
        <w:t>atlikusī summa</w:t>
      </w:r>
      <w:r w:rsidRPr="00431279">
        <w:rPr>
          <w:bCs/>
          <w:i/>
          <w:szCs w:val="24"/>
          <w:lang w:val="lv-LV" w:eastAsia="lv-LV"/>
        </w:rPr>
        <w:t xml:space="preserve"> cipariem</w:t>
      </w:r>
      <w:r w:rsidRPr="00431279">
        <w:rPr>
          <w:bCs/>
          <w:szCs w:val="24"/>
          <w:lang w:val="lv-LV" w:eastAsia="lv-LV"/>
        </w:rPr>
        <w:t xml:space="preserve"> </w:t>
      </w:r>
      <w:r w:rsidRPr="00431279">
        <w:rPr>
          <w:bCs/>
          <w:i/>
          <w:szCs w:val="24"/>
          <w:lang w:val="lv-LV" w:eastAsia="lv-LV"/>
        </w:rPr>
        <w:t>euro</w:t>
      </w:r>
      <w:r w:rsidRPr="00431279">
        <w:rPr>
          <w:bCs/>
          <w:szCs w:val="24"/>
          <w:lang w:val="lv-LV" w:eastAsia="lv-LV"/>
        </w:rPr>
        <w:t xml:space="preserve"> apmērā </w:t>
      </w:r>
      <w:r w:rsidRPr="00431279">
        <w:rPr>
          <w:bCs/>
          <w:i/>
          <w:szCs w:val="24"/>
          <w:lang w:val="lv-LV" w:eastAsia="lv-LV"/>
        </w:rPr>
        <w:t>(ar vai bez PVN)</w:t>
      </w:r>
      <w:r w:rsidRPr="00431279">
        <w:rPr>
          <w:bCs/>
          <w:szCs w:val="24"/>
          <w:lang w:val="lv-LV" w:eastAsia="lv-LV"/>
        </w:rPr>
        <w:t xml:space="preserve">, ko </w:t>
      </w:r>
      <w:r w:rsidRPr="00431279">
        <w:rPr>
          <w:lang w:val="lv-LV"/>
        </w:rPr>
        <w:t>Pircējs</w:t>
      </w:r>
      <w:r w:rsidRPr="00431279">
        <w:rPr>
          <w:bCs/>
          <w:szCs w:val="24"/>
          <w:lang w:val="lv-LV" w:eastAsia="lv-LV"/>
        </w:rPr>
        <w:t xml:space="preserve"> ir samaksājis </w:t>
      </w:r>
      <w:r w:rsidRPr="00431279">
        <w:rPr>
          <w:lang w:val="lv-LV"/>
        </w:rPr>
        <w:t xml:space="preserve">Pārdevējam </w:t>
      </w:r>
      <w:r w:rsidRPr="00431279">
        <w:rPr>
          <w:bCs/>
          <w:szCs w:val="24"/>
          <w:lang w:val="lv-LV" w:eastAsia="lv-LV"/>
        </w:rPr>
        <w:t>uz Līguma noslēgšanas brīdi</w:t>
      </w:r>
      <w:r w:rsidRPr="00431279">
        <w:rPr>
          <w:lang w:val="lv-LV"/>
        </w:rPr>
        <w:t>.</w:t>
      </w:r>
    </w:p>
    <w:p w14:paraId="5CFF768F" w14:textId="30FC1E3E" w:rsidR="00347D65" w:rsidRPr="00431279" w:rsidRDefault="00347D65" w:rsidP="00347D65">
      <w:pPr>
        <w:numPr>
          <w:ilvl w:val="1"/>
          <w:numId w:val="1"/>
        </w:numPr>
        <w:tabs>
          <w:tab w:val="clear" w:pos="780"/>
        </w:tabs>
        <w:ind w:left="567" w:hanging="567"/>
        <w:jc w:val="both"/>
        <w:rPr>
          <w:szCs w:val="18"/>
          <w:lang w:val="lv-LV"/>
        </w:rPr>
      </w:pPr>
      <w:r w:rsidRPr="00431279">
        <w:rPr>
          <w:szCs w:val="18"/>
          <w:lang w:val="lv-LV"/>
        </w:rPr>
        <w:t>Saskaņā ar Pievienotās vērtības nodokļa likuma 141.</w:t>
      </w:r>
      <w:r w:rsidR="00E27457" w:rsidRPr="00431279">
        <w:rPr>
          <w:szCs w:val="18"/>
          <w:lang w:val="lv-LV"/>
        </w:rPr>
        <w:t> </w:t>
      </w:r>
      <w:r w:rsidRPr="00431279">
        <w:rPr>
          <w:szCs w:val="18"/>
          <w:lang w:val="lv-LV"/>
        </w:rPr>
        <w:t>pantu pievienotās vērtības nodokli (nodokļa apgrieztā maksāšana) maksā Pircējs</w:t>
      </w:r>
      <w:r w:rsidRPr="00431279">
        <w:rPr>
          <w:i/>
          <w:szCs w:val="18"/>
          <w:lang w:val="lv-LV"/>
        </w:rPr>
        <w:t>, ja viņš ir PVN maksātājs</w:t>
      </w:r>
      <w:r w:rsidRPr="00431279">
        <w:rPr>
          <w:szCs w:val="18"/>
          <w:lang w:val="lv-LV"/>
        </w:rPr>
        <w:t>.</w:t>
      </w:r>
    </w:p>
    <w:p w14:paraId="711461F1" w14:textId="77777777" w:rsidR="00EF0631" w:rsidRPr="00431279" w:rsidRDefault="00EF0631" w:rsidP="00EF0631">
      <w:pPr>
        <w:numPr>
          <w:ilvl w:val="0"/>
          <w:numId w:val="1"/>
        </w:numPr>
        <w:spacing w:before="120"/>
        <w:ind w:left="714" w:hanging="357"/>
        <w:jc w:val="center"/>
        <w:rPr>
          <w:b/>
          <w:szCs w:val="18"/>
          <w:lang w:val="lv-LV"/>
        </w:rPr>
      </w:pPr>
      <w:r w:rsidRPr="00431279">
        <w:rPr>
          <w:b/>
          <w:bCs/>
          <w:szCs w:val="18"/>
          <w:lang w:val="lv-LV"/>
        </w:rPr>
        <w:t>G</w:t>
      </w:r>
      <w:r w:rsidRPr="00431279">
        <w:rPr>
          <w:b/>
          <w:szCs w:val="18"/>
          <w:lang w:val="lv-LV"/>
        </w:rPr>
        <w:t>arantijas</w:t>
      </w:r>
    </w:p>
    <w:p w14:paraId="35FE49F8" w14:textId="6FBDEE20" w:rsidR="00EF0631" w:rsidRPr="00431279" w:rsidRDefault="00EF0631" w:rsidP="00EF0631">
      <w:pPr>
        <w:numPr>
          <w:ilvl w:val="1"/>
          <w:numId w:val="1"/>
        </w:numPr>
        <w:tabs>
          <w:tab w:val="clear" w:pos="780"/>
        </w:tabs>
        <w:ind w:left="567" w:hanging="567"/>
        <w:jc w:val="both"/>
        <w:rPr>
          <w:szCs w:val="18"/>
          <w:lang w:val="lv-LV"/>
        </w:rPr>
      </w:pPr>
      <w:r w:rsidRPr="00431279">
        <w:rPr>
          <w:lang w:val="lv-LV"/>
        </w:rPr>
        <w:t>Pārdevējs</w:t>
      </w:r>
      <w:r w:rsidRPr="00431279">
        <w:rPr>
          <w:szCs w:val="18"/>
          <w:lang w:val="lv-LV"/>
        </w:rPr>
        <w:t xml:space="preserve"> apliecina, ka </w:t>
      </w:r>
      <w:r w:rsidRPr="00431279">
        <w:rPr>
          <w:lang w:val="lv-LV"/>
        </w:rPr>
        <w:t>Cirsma</w:t>
      </w:r>
      <w:r w:rsidRPr="00431279">
        <w:rPr>
          <w:szCs w:val="18"/>
          <w:lang w:val="lv-LV"/>
        </w:rPr>
        <w:t xml:space="preserve"> nav nevienam citam atsavināta, nav ieķīlāta, par to nav strīdu, tai nav uzlikti aizliegumi, kā arī nav citu šķēršļu, lai pārdotu Cirsmas izstrādes tiesības.</w:t>
      </w:r>
    </w:p>
    <w:p w14:paraId="77688CD3" w14:textId="77777777" w:rsidR="00EF0631" w:rsidRPr="00431279" w:rsidRDefault="00EF0631" w:rsidP="00EF0631">
      <w:pPr>
        <w:numPr>
          <w:ilvl w:val="1"/>
          <w:numId w:val="1"/>
        </w:numPr>
        <w:tabs>
          <w:tab w:val="clear" w:pos="780"/>
        </w:tabs>
        <w:ind w:left="567" w:hanging="567"/>
        <w:jc w:val="both"/>
        <w:rPr>
          <w:szCs w:val="18"/>
          <w:lang w:val="lv-LV"/>
        </w:rPr>
      </w:pPr>
      <w:r w:rsidRPr="00431279">
        <w:rPr>
          <w:lang w:val="lv-LV"/>
        </w:rPr>
        <w:t>Pārdevējs</w:t>
      </w:r>
      <w:r w:rsidRPr="00431279">
        <w:rPr>
          <w:szCs w:val="18"/>
          <w:lang w:val="lv-LV"/>
        </w:rPr>
        <w:t xml:space="preserve"> apliecina, ka </w:t>
      </w:r>
      <w:r w:rsidRPr="00431279">
        <w:rPr>
          <w:lang w:val="lv-LV"/>
        </w:rPr>
        <w:t>Pircējs</w:t>
      </w:r>
      <w:r w:rsidRPr="00431279">
        <w:rPr>
          <w:szCs w:val="18"/>
          <w:lang w:val="lv-LV"/>
        </w:rPr>
        <w:t xml:space="preserve"> ir tiesīgs izmantot norādītās kokmateriālu krautuvju vietas un izvešanas ceļus līdz publiskas lietošanas ceļiem.</w:t>
      </w:r>
    </w:p>
    <w:p w14:paraId="00EF83C6" w14:textId="77777777" w:rsidR="00EF0631" w:rsidRPr="00431279" w:rsidRDefault="00EF0631" w:rsidP="00EF0631">
      <w:pPr>
        <w:numPr>
          <w:ilvl w:val="1"/>
          <w:numId w:val="1"/>
        </w:numPr>
        <w:tabs>
          <w:tab w:val="clear" w:pos="780"/>
        </w:tabs>
        <w:ind w:left="567" w:hanging="567"/>
        <w:jc w:val="both"/>
        <w:rPr>
          <w:szCs w:val="18"/>
          <w:lang w:val="lv-LV"/>
        </w:rPr>
      </w:pPr>
      <w:r w:rsidRPr="00431279">
        <w:rPr>
          <w:lang w:val="lv-LV"/>
        </w:rPr>
        <w:t>Pircējs</w:t>
      </w:r>
      <w:r w:rsidRPr="00431279">
        <w:rPr>
          <w:szCs w:val="18"/>
          <w:lang w:val="lv-LV"/>
        </w:rPr>
        <w:t xml:space="preserve"> apliecina, ka </w:t>
      </w:r>
      <w:r w:rsidRPr="00431279">
        <w:rPr>
          <w:bCs/>
          <w:szCs w:val="24"/>
          <w:lang w:val="lv-LV" w:eastAsia="lv-LV"/>
        </w:rPr>
        <w:t xml:space="preserve">viņam ir skaidri zināmas </w:t>
      </w:r>
      <w:r w:rsidRPr="00431279">
        <w:rPr>
          <w:lang w:val="lv-LV"/>
        </w:rPr>
        <w:t>Cirsmas</w:t>
      </w:r>
      <w:r w:rsidRPr="00431279">
        <w:rPr>
          <w:szCs w:val="18"/>
          <w:lang w:val="lv-LV"/>
        </w:rPr>
        <w:t xml:space="preserve"> robežas un kokmateriālu krautuvju vietas, kokmateriālu pievešanas ceļi ārpus </w:t>
      </w:r>
      <w:r w:rsidRPr="00431279">
        <w:rPr>
          <w:lang w:val="lv-LV"/>
        </w:rPr>
        <w:t>Cirsmas</w:t>
      </w:r>
      <w:r w:rsidRPr="00431279">
        <w:rPr>
          <w:szCs w:val="18"/>
          <w:lang w:val="lv-LV"/>
        </w:rPr>
        <w:t xml:space="preserve"> līdz kokmateriālu krautuves vietai un izvešanas ceļi tam dabā ir ierādīti. </w:t>
      </w:r>
    </w:p>
    <w:p w14:paraId="7F9F05FD" w14:textId="77777777" w:rsidR="00EF0631" w:rsidRPr="00431279" w:rsidRDefault="00EF0631" w:rsidP="00EF0631">
      <w:pPr>
        <w:numPr>
          <w:ilvl w:val="1"/>
          <w:numId w:val="1"/>
        </w:numPr>
        <w:tabs>
          <w:tab w:val="clear" w:pos="780"/>
        </w:tabs>
        <w:ind w:left="567" w:hanging="567"/>
        <w:jc w:val="both"/>
        <w:rPr>
          <w:szCs w:val="18"/>
          <w:lang w:val="lv-LV"/>
        </w:rPr>
      </w:pPr>
      <w:r w:rsidRPr="00431279">
        <w:rPr>
          <w:lang w:val="lv-LV"/>
        </w:rPr>
        <w:t>Pircējam</w:t>
      </w:r>
      <w:r w:rsidRPr="00431279">
        <w:rPr>
          <w:szCs w:val="18"/>
          <w:lang w:val="lv-LV"/>
        </w:rPr>
        <w:t xml:space="preserve"> ir zināms </w:t>
      </w:r>
      <w:r w:rsidRPr="00431279">
        <w:rPr>
          <w:lang w:val="lv-LV"/>
        </w:rPr>
        <w:t>Cirsmas</w:t>
      </w:r>
      <w:r w:rsidRPr="00431279">
        <w:rPr>
          <w:szCs w:val="18"/>
          <w:lang w:val="lv-LV"/>
        </w:rPr>
        <w:t xml:space="preserve"> faktiskais stāvoklis un </w:t>
      </w:r>
      <w:r w:rsidRPr="00431279">
        <w:rPr>
          <w:szCs w:val="24"/>
          <w:lang w:val="lv-LV" w:eastAsia="lv-LV"/>
        </w:rPr>
        <w:t>Pircējs</w:t>
      </w:r>
      <w:r w:rsidRPr="00431279">
        <w:rPr>
          <w:bCs/>
          <w:szCs w:val="24"/>
          <w:lang w:val="lv-LV" w:eastAsia="lv-LV"/>
        </w:rPr>
        <w:t xml:space="preserve"> apliecina, ka</w:t>
      </w:r>
      <w:r w:rsidRPr="00431279">
        <w:rPr>
          <w:szCs w:val="18"/>
          <w:lang w:val="lv-LV"/>
        </w:rPr>
        <w:t xml:space="preserve"> neizvirzīs pret </w:t>
      </w:r>
      <w:r w:rsidRPr="00431279">
        <w:rPr>
          <w:lang w:val="lv-LV"/>
        </w:rPr>
        <w:t xml:space="preserve">Pārdevēju </w:t>
      </w:r>
      <w:r w:rsidRPr="00431279">
        <w:rPr>
          <w:szCs w:val="18"/>
          <w:lang w:val="lv-LV"/>
        </w:rPr>
        <w:t xml:space="preserve">nekādas pretenzijas, ja atklāsies </w:t>
      </w:r>
      <w:r w:rsidRPr="00431279">
        <w:rPr>
          <w:lang w:val="lv-LV"/>
        </w:rPr>
        <w:t>Cirsmai</w:t>
      </w:r>
      <w:r w:rsidRPr="00431279">
        <w:rPr>
          <w:szCs w:val="18"/>
          <w:lang w:val="lv-LV"/>
        </w:rPr>
        <w:t xml:space="preserve"> piemītoši apslēpti trūkumi.</w:t>
      </w:r>
    </w:p>
    <w:p w14:paraId="12B5AA8F" w14:textId="77777777" w:rsidR="00EF0631" w:rsidRPr="00431279" w:rsidRDefault="00EF0631" w:rsidP="00EF0631">
      <w:pPr>
        <w:numPr>
          <w:ilvl w:val="0"/>
          <w:numId w:val="1"/>
        </w:numPr>
        <w:spacing w:before="120"/>
        <w:ind w:left="714" w:hanging="357"/>
        <w:jc w:val="center"/>
        <w:rPr>
          <w:b/>
          <w:szCs w:val="18"/>
          <w:lang w:val="lv-LV"/>
        </w:rPr>
      </w:pPr>
      <w:r w:rsidRPr="00431279">
        <w:rPr>
          <w:b/>
          <w:bCs/>
          <w:szCs w:val="18"/>
          <w:lang w:val="lv-LV"/>
        </w:rPr>
        <w:t>T</w:t>
      </w:r>
      <w:r w:rsidRPr="00431279">
        <w:rPr>
          <w:b/>
          <w:szCs w:val="18"/>
          <w:lang w:val="lv-LV"/>
        </w:rPr>
        <w:t>iesību pāreja un riski</w:t>
      </w:r>
    </w:p>
    <w:p w14:paraId="5E5CE153" w14:textId="2374C1B0" w:rsidR="00EF0631" w:rsidRPr="00431279" w:rsidRDefault="00EF0631" w:rsidP="00EF0631">
      <w:pPr>
        <w:numPr>
          <w:ilvl w:val="1"/>
          <w:numId w:val="1"/>
        </w:numPr>
        <w:tabs>
          <w:tab w:val="clear" w:pos="780"/>
        </w:tabs>
        <w:ind w:left="567" w:hanging="567"/>
        <w:jc w:val="both"/>
        <w:rPr>
          <w:szCs w:val="18"/>
          <w:lang w:val="lv-LV"/>
        </w:rPr>
      </w:pPr>
      <w:r w:rsidRPr="00431279">
        <w:rPr>
          <w:lang w:val="lv-LV"/>
        </w:rPr>
        <w:t>Pircējs</w:t>
      </w:r>
      <w:r w:rsidRPr="00431279">
        <w:rPr>
          <w:szCs w:val="18"/>
          <w:lang w:val="lv-LV"/>
        </w:rPr>
        <w:t xml:space="preserve"> iegūst īpašuma tiesības uz tiem </w:t>
      </w:r>
      <w:r w:rsidRPr="00431279">
        <w:rPr>
          <w:lang w:val="lv-LV"/>
        </w:rPr>
        <w:t>Cirsmā</w:t>
      </w:r>
      <w:r w:rsidRPr="00431279">
        <w:rPr>
          <w:szCs w:val="18"/>
          <w:lang w:val="lv-LV"/>
        </w:rPr>
        <w:t xml:space="preserve"> izstrādātajiem kokmateriāliem, kuri ir izstrādāti un izvesti līdz Līguma 5.1.1. apakšpunktā noteiktajam Cirsmas izstrādes beigu termiņam, ja vien </w:t>
      </w:r>
      <w:r w:rsidRPr="00431279">
        <w:rPr>
          <w:lang w:val="lv-LV"/>
        </w:rPr>
        <w:t>Cirsmas</w:t>
      </w:r>
      <w:r w:rsidRPr="00431279">
        <w:rPr>
          <w:szCs w:val="18"/>
          <w:lang w:val="lv-LV"/>
        </w:rPr>
        <w:t xml:space="preserve"> izstrādes un/vai izvešanas termiņš nav pagarināts, Līdzējiem </w:t>
      </w:r>
      <w:r w:rsidR="00FA13B3" w:rsidRPr="00431279">
        <w:rPr>
          <w:szCs w:val="18"/>
          <w:lang w:val="lv-LV"/>
        </w:rPr>
        <w:t xml:space="preserve">savstarpēji rakstiski </w:t>
      </w:r>
      <w:r w:rsidRPr="00431279">
        <w:rPr>
          <w:szCs w:val="18"/>
          <w:lang w:val="lv-LV"/>
        </w:rPr>
        <w:t xml:space="preserve">vienojoties. Pēc šī termiņa </w:t>
      </w:r>
      <w:r w:rsidRPr="00431279">
        <w:rPr>
          <w:lang w:val="lv-LV"/>
        </w:rPr>
        <w:t>Cirsmā</w:t>
      </w:r>
      <w:r w:rsidRPr="00431279">
        <w:rPr>
          <w:szCs w:val="18"/>
          <w:lang w:val="lv-LV"/>
        </w:rPr>
        <w:t xml:space="preserve"> neizstrādātie un neizvestie koki, no kokmateriālu krautuves (-ēm) neaizvestie kokmateriāli paliek </w:t>
      </w:r>
      <w:r w:rsidRPr="00431279">
        <w:rPr>
          <w:lang w:val="lv-LV"/>
        </w:rPr>
        <w:t>Pārdevēja</w:t>
      </w:r>
      <w:r w:rsidRPr="00431279">
        <w:rPr>
          <w:szCs w:val="18"/>
          <w:lang w:val="lv-LV"/>
        </w:rPr>
        <w:t xml:space="preserve"> īpašumā.</w:t>
      </w:r>
    </w:p>
    <w:p w14:paraId="2C3D21E4" w14:textId="77777777" w:rsidR="00EF0631" w:rsidRPr="00431279" w:rsidRDefault="00EF0631" w:rsidP="00EF0631">
      <w:pPr>
        <w:numPr>
          <w:ilvl w:val="1"/>
          <w:numId w:val="1"/>
        </w:numPr>
        <w:tabs>
          <w:tab w:val="clear" w:pos="780"/>
        </w:tabs>
        <w:ind w:left="567" w:hanging="567"/>
        <w:jc w:val="both"/>
        <w:rPr>
          <w:szCs w:val="18"/>
          <w:lang w:val="lv-LV"/>
        </w:rPr>
      </w:pPr>
      <w:r w:rsidRPr="00431279">
        <w:rPr>
          <w:szCs w:val="18"/>
          <w:lang w:val="lv-LV"/>
        </w:rPr>
        <w:t xml:space="preserve">Risks par </w:t>
      </w:r>
      <w:r w:rsidRPr="00431279">
        <w:rPr>
          <w:lang w:val="lv-LV"/>
        </w:rPr>
        <w:t>Cirsmas</w:t>
      </w:r>
      <w:r w:rsidRPr="00431279">
        <w:rPr>
          <w:szCs w:val="18"/>
          <w:lang w:val="lv-LV"/>
        </w:rPr>
        <w:t xml:space="preserve"> bojāeju pāriet no</w:t>
      </w:r>
      <w:r w:rsidRPr="00431279">
        <w:rPr>
          <w:lang w:val="lv-LV"/>
        </w:rPr>
        <w:t xml:space="preserve"> Pārdevēja </w:t>
      </w:r>
      <w:r w:rsidRPr="00431279">
        <w:rPr>
          <w:szCs w:val="18"/>
          <w:lang w:val="lv-LV"/>
        </w:rPr>
        <w:t xml:space="preserve">uz </w:t>
      </w:r>
      <w:r w:rsidRPr="00431279">
        <w:rPr>
          <w:lang w:val="lv-LV"/>
        </w:rPr>
        <w:t>Pircēju</w:t>
      </w:r>
      <w:r w:rsidRPr="00431279">
        <w:rPr>
          <w:szCs w:val="18"/>
          <w:lang w:val="lv-LV"/>
        </w:rPr>
        <w:t xml:space="preserve"> ar Līguma parakstīšanas dienas.</w:t>
      </w:r>
    </w:p>
    <w:p w14:paraId="404A0185" w14:textId="77777777" w:rsidR="00EF0631" w:rsidRPr="00431279" w:rsidRDefault="00EF0631" w:rsidP="00EF0631">
      <w:pPr>
        <w:numPr>
          <w:ilvl w:val="0"/>
          <w:numId w:val="1"/>
        </w:numPr>
        <w:spacing w:before="120"/>
        <w:ind w:left="714" w:hanging="357"/>
        <w:jc w:val="center"/>
        <w:rPr>
          <w:b/>
          <w:szCs w:val="18"/>
          <w:lang w:val="lv-LV"/>
        </w:rPr>
      </w:pPr>
      <w:r w:rsidRPr="00431279">
        <w:rPr>
          <w:b/>
          <w:szCs w:val="18"/>
          <w:lang w:val="lv-LV"/>
        </w:rPr>
        <w:t>Līdzēju saistības un atbildība</w:t>
      </w:r>
    </w:p>
    <w:p w14:paraId="72290F0D" w14:textId="77777777" w:rsidR="00EF0631" w:rsidRPr="00431279" w:rsidRDefault="00EF0631" w:rsidP="00EF0631">
      <w:pPr>
        <w:numPr>
          <w:ilvl w:val="1"/>
          <w:numId w:val="1"/>
        </w:numPr>
        <w:tabs>
          <w:tab w:val="clear" w:pos="780"/>
        </w:tabs>
        <w:ind w:left="567" w:hanging="567"/>
        <w:jc w:val="both"/>
        <w:rPr>
          <w:szCs w:val="18"/>
          <w:lang w:val="lv-LV"/>
        </w:rPr>
      </w:pPr>
      <w:r w:rsidRPr="00431279">
        <w:rPr>
          <w:lang w:val="lv-LV"/>
        </w:rPr>
        <w:t>Pircējs apņemas:</w:t>
      </w:r>
    </w:p>
    <w:p w14:paraId="2C33475B" w14:textId="34007AEB" w:rsidR="00EF0631" w:rsidRPr="00431279" w:rsidRDefault="00DB1E74" w:rsidP="00EF0631">
      <w:pPr>
        <w:numPr>
          <w:ilvl w:val="2"/>
          <w:numId w:val="1"/>
        </w:numPr>
        <w:tabs>
          <w:tab w:val="clear" w:pos="1080"/>
        </w:tabs>
        <w:ind w:left="567" w:hanging="567"/>
        <w:jc w:val="both"/>
        <w:rPr>
          <w:lang w:val="lv-LV"/>
        </w:rPr>
      </w:pPr>
      <w:r w:rsidRPr="00431279">
        <w:rPr>
          <w:lang w:val="lv-LV"/>
        </w:rPr>
        <w:lastRenderedPageBreak/>
        <w:t xml:space="preserve">ne vēlāk kā </w:t>
      </w:r>
      <w:r w:rsidR="00FA13B3" w:rsidRPr="00431279">
        <w:rPr>
          <w:lang w:val="lv-LV"/>
        </w:rPr>
        <w:t xml:space="preserve">10 (desmit) darba dienu </w:t>
      </w:r>
      <w:r w:rsidRPr="00431279">
        <w:rPr>
          <w:lang w:val="lv-LV"/>
        </w:rPr>
        <w:t xml:space="preserve">laikā pēc Līguma parakstīšanas dienas </w:t>
      </w:r>
      <w:r w:rsidR="00EF0631" w:rsidRPr="00431279">
        <w:rPr>
          <w:lang w:val="lv-LV"/>
        </w:rPr>
        <w:t>uzsākt Cirsmas izstrādi un pabeigt Cirsmas izstrādi</w:t>
      </w:r>
      <w:r w:rsidR="007B182F" w:rsidRPr="00431279">
        <w:rPr>
          <w:lang w:val="lv-LV"/>
        </w:rPr>
        <w:t>,</w:t>
      </w:r>
      <w:r w:rsidR="00452813" w:rsidRPr="00431279">
        <w:rPr>
          <w:szCs w:val="24"/>
          <w:lang w:val="lv-LV" w:eastAsia="lv-LV"/>
        </w:rPr>
        <w:t xml:space="preserve"> </w:t>
      </w:r>
      <w:r w:rsidR="00EF0631" w:rsidRPr="00431279">
        <w:rPr>
          <w:lang w:val="lv-LV"/>
        </w:rPr>
        <w:t>kokmateriālu izvešanu</w:t>
      </w:r>
      <w:r w:rsidR="00452813" w:rsidRPr="00431279">
        <w:rPr>
          <w:lang w:val="lv-LV"/>
        </w:rPr>
        <w:t xml:space="preserve"> </w:t>
      </w:r>
      <w:r w:rsidR="005D79AA" w:rsidRPr="00431279">
        <w:rPr>
          <w:b/>
          <w:lang w:val="lv-LV"/>
        </w:rPr>
        <w:t xml:space="preserve">līdz 2023. gada </w:t>
      </w:r>
      <w:r w:rsidR="004C7CF7">
        <w:rPr>
          <w:b/>
          <w:lang w:val="lv-LV"/>
        </w:rPr>
        <w:t xml:space="preserve">__.__________ </w:t>
      </w:r>
      <w:r w:rsidR="004C7CF7" w:rsidRPr="004C7CF7">
        <w:rPr>
          <w:i/>
          <w:lang w:val="lv-LV"/>
        </w:rPr>
        <w:t>(10 nedēļas no līguma noslēgšanas dienas)</w:t>
      </w:r>
      <w:r w:rsidRPr="00431279">
        <w:rPr>
          <w:lang w:val="lv-LV"/>
        </w:rPr>
        <w:t xml:space="preserve">, ievērojot nosacījumu, ka </w:t>
      </w:r>
      <w:r w:rsidRPr="00431279">
        <w:rPr>
          <w:u w:val="single"/>
          <w:lang w:val="lv-LV"/>
        </w:rPr>
        <w:t xml:space="preserve">koki ārpus meža teritorijas jānozāģē līdz </w:t>
      </w:r>
      <w:r w:rsidR="00EF0631" w:rsidRPr="00431279">
        <w:rPr>
          <w:u w:val="single"/>
          <w:lang w:val="lv-LV"/>
        </w:rPr>
        <w:t>202</w:t>
      </w:r>
      <w:r w:rsidR="008E39D9" w:rsidRPr="00431279">
        <w:rPr>
          <w:u w:val="single"/>
          <w:lang w:val="lv-LV"/>
        </w:rPr>
        <w:t>3</w:t>
      </w:r>
      <w:r w:rsidR="00EF0631" w:rsidRPr="00431279">
        <w:rPr>
          <w:u w:val="single"/>
          <w:lang w:val="lv-LV"/>
        </w:rPr>
        <w:t xml:space="preserve">. gada </w:t>
      </w:r>
      <w:r w:rsidR="00B37033" w:rsidRPr="00431279">
        <w:rPr>
          <w:u w:val="single"/>
          <w:lang w:val="lv-LV"/>
        </w:rPr>
        <w:t>15</w:t>
      </w:r>
      <w:r w:rsidR="00EF0631" w:rsidRPr="00431279">
        <w:rPr>
          <w:u w:val="single"/>
          <w:lang w:val="lv-LV"/>
        </w:rPr>
        <w:t>. </w:t>
      </w:r>
      <w:r w:rsidR="00B37033" w:rsidRPr="00431279">
        <w:rPr>
          <w:u w:val="single"/>
          <w:lang w:val="lv-LV"/>
        </w:rPr>
        <w:t>aprīlim</w:t>
      </w:r>
      <w:r w:rsidR="00EF0631" w:rsidRPr="00431279">
        <w:rPr>
          <w:lang w:val="lv-LV"/>
        </w:rPr>
        <w:t>;</w:t>
      </w:r>
    </w:p>
    <w:p w14:paraId="46453B9C" w14:textId="13A00537" w:rsidR="00EF0631" w:rsidRDefault="00EF0631" w:rsidP="00EF0631">
      <w:pPr>
        <w:numPr>
          <w:ilvl w:val="2"/>
          <w:numId w:val="1"/>
        </w:numPr>
        <w:tabs>
          <w:tab w:val="clear" w:pos="1080"/>
        </w:tabs>
        <w:ind w:left="567" w:hanging="567"/>
        <w:jc w:val="both"/>
        <w:rPr>
          <w:lang w:val="lv-LV"/>
        </w:rPr>
      </w:pPr>
      <w:r w:rsidRPr="00431279">
        <w:rPr>
          <w:lang w:val="lv-LV"/>
        </w:rPr>
        <w:t>pirms Cirsmas izstrādes darbu uzsākšanas parakstīt Pārdevēja sagatavotu Novērtēšanas aktu pirms mežizstrādes darbu uzsākšanas, un Cirsmas izstrādes laikā ievērot šajā aktā uzrādītās prasības;</w:t>
      </w:r>
    </w:p>
    <w:p w14:paraId="7CF4CD8B" w14:textId="61C30E6C" w:rsidR="007A293B" w:rsidRPr="005C1E63" w:rsidRDefault="007A293B" w:rsidP="00EF0631">
      <w:pPr>
        <w:numPr>
          <w:ilvl w:val="2"/>
          <w:numId w:val="1"/>
        </w:numPr>
        <w:tabs>
          <w:tab w:val="clear" w:pos="1080"/>
        </w:tabs>
        <w:ind w:left="567" w:hanging="567"/>
        <w:jc w:val="both"/>
        <w:rPr>
          <w:lang w:val="lv-LV"/>
        </w:rPr>
      </w:pPr>
      <w:r w:rsidRPr="005C1E63">
        <w:rPr>
          <w:lang w:val="lv-LV"/>
        </w:rPr>
        <w:t>veikt apauguma novākšanu, izzāģēt visus kokus un krūmus, k</w:t>
      </w:r>
      <w:r w:rsidR="00844AF6" w:rsidRPr="005C1E63">
        <w:rPr>
          <w:lang w:val="lv-LV"/>
        </w:rPr>
        <w:t xml:space="preserve">uru diametrs </w:t>
      </w:r>
      <w:r w:rsidR="00844AF6" w:rsidRPr="00E954E4">
        <w:rPr>
          <w:lang w:val="lv-LV"/>
        </w:rPr>
        <w:t>pārsniedz</w:t>
      </w:r>
      <w:r w:rsidRPr="00E954E4">
        <w:rPr>
          <w:lang w:val="lv-LV"/>
        </w:rPr>
        <w:t xml:space="preserve"> 2 cm</w:t>
      </w:r>
      <w:r w:rsidRPr="005C1E63">
        <w:rPr>
          <w:lang w:val="lv-LV"/>
        </w:rPr>
        <w:t xml:space="preserve"> </w:t>
      </w:r>
      <w:r w:rsidR="00844AF6" w:rsidRPr="005C1E63">
        <w:rPr>
          <w:lang w:val="lv-LV"/>
        </w:rPr>
        <w:t>un/</w:t>
      </w:r>
      <w:r w:rsidRPr="005C1E63">
        <w:rPr>
          <w:lang w:val="lv-LV"/>
        </w:rPr>
        <w:t xml:space="preserve">vai </w:t>
      </w:r>
      <w:r w:rsidR="00844AF6" w:rsidRPr="005C1E63">
        <w:rPr>
          <w:lang w:val="lv-LV"/>
        </w:rPr>
        <w:t>augstums</w:t>
      </w:r>
      <w:r w:rsidRPr="005C1E63">
        <w:rPr>
          <w:lang w:val="lv-LV"/>
        </w:rPr>
        <w:t xml:space="preserve"> </w:t>
      </w:r>
      <w:r w:rsidR="000B1281" w:rsidRPr="005C1E63">
        <w:rPr>
          <w:lang w:val="lv-LV"/>
        </w:rPr>
        <w:t>–</w:t>
      </w:r>
      <w:r w:rsidRPr="005C1E63">
        <w:rPr>
          <w:lang w:val="lv-LV"/>
        </w:rPr>
        <w:t xml:space="preserve"> </w:t>
      </w:r>
      <w:r w:rsidRPr="00E954E4">
        <w:rPr>
          <w:lang w:val="lv-LV"/>
        </w:rPr>
        <w:t>2 m</w:t>
      </w:r>
      <w:r w:rsidRPr="005C1E63">
        <w:rPr>
          <w:lang w:val="lv-LV"/>
        </w:rPr>
        <w:t>, visā Cirsmas platībā;</w:t>
      </w:r>
    </w:p>
    <w:p w14:paraId="41909017" w14:textId="5DDDFB79" w:rsidR="007A293B" w:rsidRPr="005C1E63" w:rsidRDefault="00B4272D" w:rsidP="00EF0631">
      <w:pPr>
        <w:numPr>
          <w:ilvl w:val="2"/>
          <w:numId w:val="1"/>
        </w:numPr>
        <w:tabs>
          <w:tab w:val="clear" w:pos="1080"/>
        </w:tabs>
        <w:ind w:left="567" w:hanging="567"/>
        <w:jc w:val="both"/>
        <w:rPr>
          <w:lang w:val="lv-LV"/>
        </w:rPr>
      </w:pPr>
      <w:r w:rsidRPr="005C1E63">
        <w:rPr>
          <w:lang w:val="lv-LV"/>
        </w:rPr>
        <w:t xml:space="preserve">izzāģēt kokus tā, lai to celmu augstums nepārsniedz </w:t>
      </w:r>
      <w:r w:rsidR="00E954E4">
        <w:rPr>
          <w:lang w:val="lv-LV"/>
        </w:rPr>
        <w:t>½ ( 50%) no celma diametra</w:t>
      </w:r>
      <w:r w:rsidR="007A293B" w:rsidRPr="005C1E63">
        <w:rPr>
          <w:lang w:val="lv-LV"/>
        </w:rPr>
        <w:t>;</w:t>
      </w:r>
    </w:p>
    <w:p w14:paraId="4BA06D17" w14:textId="1795AEF7" w:rsidR="00E86982" w:rsidRPr="005C1E63" w:rsidRDefault="00E86982" w:rsidP="00E86982">
      <w:pPr>
        <w:numPr>
          <w:ilvl w:val="2"/>
          <w:numId w:val="1"/>
        </w:numPr>
        <w:tabs>
          <w:tab w:val="clear" w:pos="1080"/>
        </w:tabs>
        <w:ind w:left="567" w:hanging="567"/>
        <w:jc w:val="both"/>
        <w:rPr>
          <w:lang w:val="lv-LV"/>
        </w:rPr>
      </w:pPr>
      <w:r w:rsidRPr="005C1E63">
        <w:rPr>
          <w:lang w:val="lv-LV"/>
        </w:rPr>
        <w:t xml:space="preserve">saskaņot ar Pārdevēju un tā izvēlēto koku celmu frēzēšanas un </w:t>
      </w:r>
      <w:r w:rsidR="00C722BF" w:rsidRPr="005C1E63">
        <w:rPr>
          <w:lang w:val="lv-LV"/>
        </w:rPr>
        <w:t>augsnes rekultivācijas</w:t>
      </w:r>
      <w:r w:rsidRPr="005C1E63">
        <w:rPr>
          <w:lang w:val="lv-LV"/>
        </w:rPr>
        <w:t xml:space="preserve"> darbu veicēju Cirsmas izstrādes darbu laiku,</w:t>
      </w:r>
      <w:r w:rsidR="00C722BF" w:rsidRPr="005C1E63">
        <w:rPr>
          <w:lang w:val="lv-LV"/>
        </w:rPr>
        <w:t xml:space="preserve"> ievērojot to ka </w:t>
      </w:r>
      <w:r w:rsidR="008534E1" w:rsidRPr="005C1E63">
        <w:rPr>
          <w:lang w:val="lv-LV"/>
        </w:rPr>
        <w:t>minētie</w:t>
      </w:r>
      <w:r w:rsidR="00C722BF" w:rsidRPr="005C1E63">
        <w:rPr>
          <w:lang w:val="lv-LV"/>
        </w:rPr>
        <w:t xml:space="preserve"> darbi tiks veikti vienlaicīgi </w:t>
      </w:r>
      <w:r w:rsidR="008534E1" w:rsidRPr="005C1E63">
        <w:rPr>
          <w:lang w:val="lv-LV"/>
        </w:rPr>
        <w:t xml:space="preserve">ar </w:t>
      </w:r>
      <w:r w:rsidR="00C722BF" w:rsidRPr="005C1E63">
        <w:rPr>
          <w:lang w:val="lv-LV"/>
        </w:rPr>
        <w:t>Cirsmas izstrādes darbiem;</w:t>
      </w:r>
    </w:p>
    <w:p w14:paraId="690CA96F" w14:textId="1BBFB07E" w:rsidR="00EF0631" w:rsidRPr="00431279" w:rsidRDefault="00EF0631" w:rsidP="00EF0631">
      <w:pPr>
        <w:numPr>
          <w:ilvl w:val="2"/>
          <w:numId w:val="1"/>
        </w:numPr>
        <w:tabs>
          <w:tab w:val="clear" w:pos="1080"/>
        </w:tabs>
        <w:ind w:left="567" w:hanging="567"/>
        <w:jc w:val="both"/>
        <w:rPr>
          <w:lang w:val="lv-LV"/>
        </w:rPr>
      </w:pPr>
      <w:r w:rsidRPr="00431279">
        <w:rPr>
          <w:lang w:val="lv-LV"/>
        </w:rPr>
        <w:t xml:space="preserve">ievērot Ministru Kabineta </w:t>
      </w:r>
      <w:r w:rsidR="00182B31" w:rsidRPr="00431279">
        <w:rPr>
          <w:lang w:val="lv-LV"/>
        </w:rPr>
        <w:t xml:space="preserve">2012. gada 2. maija </w:t>
      </w:r>
      <w:r w:rsidRPr="00431279">
        <w:rPr>
          <w:lang w:val="lv-LV"/>
        </w:rPr>
        <w:t xml:space="preserve">noteikumus Nr. 310 „Darba aizsardzības prasības mežsaimniecībā”, Līgumu un citus attiecināmos normatīvos aktus; </w:t>
      </w:r>
    </w:p>
    <w:p w14:paraId="25CCF865" w14:textId="77777777" w:rsidR="00EF0631" w:rsidRPr="00431279" w:rsidRDefault="00EF0631" w:rsidP="00EF0631">
      <w:pPr>
        <w:numPr>
          <w:ilvl w:val="2"/>
          <w:numId w:val="1"/>
        </w:numPr>
        <w:tabs>
          <w:tab w:val="clear" w:pos="1080"/>
        </w:tabs>
        <w:ind w:left="567" w:hanging="567"/>
        <w:jc w:val="both"/>
        <w:rPr>
          <w:lang w:val="lv-LV"/>
        </w:rPr>
      </w:pPr>
      <w:r w:rsidRPr="00431279">
        <w:rPr>
          <w:lang w:val="lv-LV"/>
        </w:rPr>
        <w:t>ievērot norādītās Cirsmas robežas un kokmateriālu krautuves;</w:t>
      </w:r>
    </w:p>
    <w:p w14:paraId="6BEF8D27" w14:textId="581E11D9" w:rsidR="00C6008E" w:rsidRPr="0091455A" w:rsidRDefault="00C6008E" w:rsidP="00EF0631">
      <w:pPr>
        <w:numPr>
          <w:ilvl w:val="2"/>
          <w:numId w:val="1"/>
        </w:numPr>
        <w:tabs>
          <w:tab w:val="clear" w:pos="1080"/>
        </w:tabs>
        <w:ind w:left="567" w:hanging="567"/>
        <w:jc w:val="both"/>
        <w:rPr>
          <w:lang w:val="lv-LV"/>
        </w:rPr>
      </w:pPr>
      <w:r w:rsidRPr="0091455A">
        <w:rPr>
          <w:lang w:val="lv-LV"/>
        </w:rPr>
        <w:t xml:space="preserve">informēt Pārdevēju par </w:t>
      </w:r>
      <w:r w:rsidR="00124348" w:rsidRPr="0091455A">
        <w:rPr>
          <w:lang w:val="lv-LV"/>
        </w:rPr>
        <w:t>Līguma izpildē iesaistītajām trešajām personām, ja Cirsmas izstrādes</w:t>
      </w:r>
      <w:r w:rsidR="00C722BF">
        <w:rPr>
          <w:strike/>
          <w:lang w:val="lv-LV"/>
        </w:rPr>
        <w:t xml:space="preserve"> </w:t>
      </w:r>
      <w:r w:rsidR="00124348" w:rsidRPr="0091455A">
        <w:rPr>
          <w:lang w:val="lv-LV"/>
        </w:rPr>
        <w:t>darbus veiks cita/-as personas nevis pats Pircējs;</w:t>
      </w:r>
    </w:p>
    <w:p w14:paraId="4361F1D7" w14:textId="04EE8A4C" w:rsidR="00EF0631" w:rsidRPr="00431279" w:rsidRDefault="00EF0631" w:rsidP="00EF0631">
      <w:pPr>
        <w:numPr>
          <w:ilvl w:val="2"/>
          <w:numId w:val="1"/>
        </w:numPr>
        <w:tabs>
          <w:tab w:val="clear" w:pos="1080"/>
        </w:tabs>
        <w:ind w:left="567" w:hanging="567"/>
        <w:jc w:val="both"/>
        <w:rPr>
          <w:lang w:val="lv-LV"/>
        </w:rPr>
      </w:pPr>
      <w:r w:rsidRPr="00431279">
        <w:rPr>
          <w:lang w:val="lv-LV"/>
        </w:rPr>
        <w:t>sakārtot krautuves un Cirsmu atbilstoši Līguma 5.1.</w:t>
      </w:r>
      <w:r w:rsidR="005F79E0">
        <w:rPr>
          <w:lang w:val="lv-LV"/>
        </w:rPr>
        <w:t>5</w:t>
      </w:r>
      <w:r w:rsidRPr="00431279">
        <w:rPr>
          <w:lang w:val="lv-LV"/>
        </w:rPr>
        <w:t>. apakšpunktā noteiktajā kārtībā parakstītam Novērtēšanas aktā pirms mežizstrādes darbu uzsākšanas noteiktajam Cirsmas satīrīšanas veidam;</w:t>
      </w:r>
    </w:p>
    <w:p w14:paraId="1F8792F5" w14:textId="149F90B2" w:rsidR="00EF0631" w:rsidRPr="00431279" w:rsidRDefault="00EF0631" w:rsidP="00EF0631">
      <w:pPr>
        <w:numPr>
          <w:ilvl w:val="2"/>
          <w:numId w:val="1"/>
        </w:numPr>
        <w:tabs>
          <w:tab w:val="clear" w:pos="1080"/>
        </w:tabs>
        <w:ind w:left="567" w:hanging="567"/>
        <w:jc w:val="both"/>
        <w:rPr>
          <w:lang w:val="lv-LV"/>
        </w:rPr>
      </w:pPr>
      <w:r w:rsidRPr="00431279">
        <w:rPr>
          <w:lang w:val="lv-LV"/>
        </w:rPr>
        <w:t>pēc kokmateriālu izvešanas no Cirsmas</w:t>
      </w:r>
      <w:r w:rsidR="000428A9" w:rsidRPr="00431279">
        <w:rPr>
          <w:lang w:val="lv-LV"/>
        </w:rPr>
        <w:t xml:space="preserve"> </w:t>
      </w:r>
      <w:r w:rsidRPr="00431279">
        <w:rPr>
          <w:lang w:val="lv-LV"/>
        </w:rPr>
        <w:t>par saviem līdzekļiem salabot pievešanas un izvešanas ceļus, atjaunojot tos agrākā stāvoklī, ja tie bojāti sakarā ar Cirsmas izstrādi vai kokmateriālu izvešanu;</w:t>
      </w:r>
    </w:p>
    <w:p w14:paraId="2F1D9048" w14:textId="3D4A003B" w:rsidR="00EF0631" w:rsidRPr="00431279" w:rsidRDefault="00EF0631" w:rsidP="00EF0631">
      <w:pPr>
        <w:numPr>
          <w:ilvl w:val="2"/>
          <w:numId w:val="1"/>
        </w:numPr>
        <w:tabs>
          <w:tab w:val="clear" w:pos="1080"/>
        </w:tabs>
        <w:ind w:left="567" w:hanging="567"/>
        <w:jc w:val="both"/>
        <w:rPr>
          <w:lang w:val="lv-LV"/>
        </w:rPr>
      </w:pPr>
      <w:r w:rsidRPr="00431279">
        <w:rPr>
          <w:lang w:val="lv-LV"/>
        </w:rPr>
        <w:t xml:space="preserve">pēc Līgumā noteikto saistību izpildes, bet ne vēlāk kā līdz Līguma 5.1.1. apakšpunktā noteiktajam termiņam, nodot Pārdevējam </w:t>
      </w:r>
      <w:r w:rsidR="00182B31" w:rsidRPr="00431279">
        <w:rPr>
          <w:lang w:val="lv-LV"/>
        </w:rPr>
        <w:t>C</w:t>
      </w:r>
      <w:r w:rsidRPr="00431279">
        <w:rPr>
          <w:lang w:val="lv-LV"/>
        </w:rPr>
        <w:t>irsmu izstrādes vietu, iepriekš saskaņojot laiku ar Pārdevēja atbildīgo speciālistu – mežzini Mārtiņu Krūmiņu, mobilais tālrunis</w:t>
      </w:r>
      <w:r w:rsidR="00D77689" w:rsidRPr="00431279">
        <w:rPr>
          <w:lang w:val="lv-LV"/>
        </w:rPr>
        <w:t> </w:t>
      </w:r>
      <w:r w:rsidRPr="00431279">
        <w:rPr>
          <w:lang w:val="lv-LV"/>
        </w:rPr>
        <w:t xml:space="preserve"> 29339162.</w:t>
      </w:r>
    </w:p>
    <w:p w14:paraId="1C34D461" w14:textId="487EAE7E" w:rsidR="00EF0631" w:rsidRPr="00431279" w:rsidRDefault="00EF0631" w:rsidP="00EF0631">
      <w:pPr>
        <w:numPr>
          <w:ilvl w:val="1"/>
          <w:numId w:val="1"/>
        </w:numPr>
        <w:tabs>
          <w:tab w:val="clear" w:pos="780"/>
        </w:tabs>
        <w:ind w:left="567" w:hanging="567"/>
        <w:jc w:val="both"/>
        <w:rPr>
          <w:szCs w:val="18"/>
          <w:lang w:val="lv-LV"/>
        </w:rPr>
      </w:pPr>
      <w:r w:rsidRPr="00431279">
        <w:rPr>
          <w:lang w:val="lv-LV"/>
        </w:rPr>
        <w:t>Pircējam</w:t>
      </w:r>
      <w:r w:rsidRPr="00431279">
        <w:rPr>
          <w:szCs w:val="18"/>
          <w:lang w:val="lv-LV"/>
        </w:rPr>
        <w:t xml:space="preserve"> ir tiesības ne vēlāk kā 10 (desmit) darba dienas pirms Līguma 5.1.1. apakšpunktā noteiktā izstrādes beigu datuma lūgt pagarināt </w:t>
      </w:r>
      <w:r w:rsidRPr="00431279">
        <w:rPr>
          <w:lang w:val="lv-LV"/>
        </w:rPr>
        <w:t>Cirsmas</w:t>
      </w:r>
      <w:r w:rsidRPr="00431279">
        <w:rPr>
          <w:szCs w:val="18"/>
          <w:lang w:val="lv-LV"/>
        </w:rPr>
        <w:t xml:space="preserve"> izstrādes</w:t>
      </w:r>
      <w:r w:rsidR="00D77689" w:rsidRPr="00431279">
        <w:rPr>
          <w:szCs w:val="18"/>
          <w:lang w:val="lv-LV"/>
        </w:rPr>
        <w:t>,</w:t>
      </w:r>
      <w:r w:rsidRPr="00431279">
        <w:rPr>
          <w:szCs w:val="18"/>
          <w:lang w:val="lv-LV"/>
        </w:rPr>
        <w:t xml:space="preserve"> </w:t>
      </w:r>
      <w:r w:rsidR="00D77689" w:rsidRPr="00431279">
        <w:rPr>
          <w:szCs w:val="18"/>
          <w:lang w:val="lv-LV"/>
        </w:rPr>
        <w:t xml:space="preserve">kokmateriālu </w:t>
      </w:r>
      <w:r w:rsidRPr="00431279">
        <w:rPr>
          <w:szCs w:val="18"/>
          <w:lang w:val="lv-LV"/>
        </w:rPr>
        <w:t>izvešanas</w:t>
      </w:r>
      <w:r w:rsidR="00D77689" w:rsidRPr="00431279">
        <w:rPr>
          <w:szCs w:val="18"/>
          <w:lang w:val="lv-LV"/>
        </w:rPr>
        <w:t xml:space="preserve"> </w:t>
      </w:r>
      <w:r w:rsidRPr="00431279">
        <w:rPr>
          <w:szCs w:val="18"/>
          <w:lang w:val="lv-LV"/>
        </w:rPr>
        <w:t xml:space="preserve">termiņu saskaņā ar Līgumu, norādot pieprasītā pagarinājuma pamatojumu un datumu. Gadījumā, ja Pārdevējs piekrīt </w:t>
      </w:r>
      <w:r w:rsidR="00182B31" w:rsidRPr="00431279">
        <w:rPr>
          <w:szCs w:val="18"/>
          <w:lang w:val="lv-LV"/>
        </w:rPr>
        <w:t>L</w:t>
      </w:r>
      <w:r w:rsidRPr="00431279">
        <w:rPr>
          <w:szCs w:val="18"/>
          <w:lang w:val="lv-LV"/>
        </w:rPr>
        <w:t xml:space="preserve">īguma termiņa pagarinājumam, tad Līdzēji noslēdz vienošanās par </w:t>
      </w:r>
      <w:r w:rsidR="00182B31" w:rsidRPr="00431279">
        <w:rPr>
          <w:szCs w:val="18"/>
          <w:lang w:val="lv-LV"/>
        </w:rPr>
        <w:t>L</w:t>
      </w:r>
      <w:r w:rsidRPr="00431279">
        <w:rPr>
          <w:szCs w:val="18"/>
          <w:lang w:val="lv-LV"/>
        </w:rPr>
        <w:t xml:space="preserve">īguma termiņa pagarināšanu.  </w:t>
      </w:r>
    </w:p>
    <w:p w14:paraId="31C445E3" w14:textId="77777777" w:rsidR="00EF0631" w:rsidRPr="00431279" w:rsidRDefault="00EF0631" w:rsidP="00EF0631">
      <w:pPr>
        <w:numPr>
          <w:ilvl w:val="1"/>
          <w:numId w:val="1"/>
        </w:numPr>
        <w:tabs>
          <w:tab w:val="clear" w:pos="780"/>
        </w:tabs>
        <w:ind w:left="567" w:hanging="567"/>
        <w:jc w:val="both"/>
        <w:rPr>
          <w:szCs w:val="18"/>
          <w:lang w:val="lv-LV"/>
        </w:rPr>
      </w:pPr>
      <w:r w:rsidRPr="00431279">
        <w:rPr>
          <w:szCs w:val="18"/>
          <w:lang w:val="lv-LV"/>
        </w:rPr>
        <w:t>Pārdevējs apņemas:</w:t>
      </w:r>
    </w:p>
    <w:p w14:paraId="51B9D53A" w14:textId="77777777" w:rsidR="00EF0631" w:rsidRPr="00431279" w:rsidRDefault="00EF0631" w:rsidP="00EF0631">
      <w:pPr>
        <w:numPr>
          <w:ilvl w:val="2"/>
          <w:numId w:val="1"/>
        </w:numPr>
        <w:tabs>
          <w:tab w:val="clear" w:pos="1080"/>
        </w:tabs>
        <w:ind w:left="567" w:hanging="567"/>
        <w:jc w:val="both"/>
        <w:rPr>
          <w:lang w:val="lv-LV"/>
        </w:rPr>
      </w:pPr>
      <w:r w:rsidRPr="00431279">
        <w:rPr>
          <w:lang w:val="lv-LV"/>
        </w:rPr>
        <w:t>pirms Cirsmas izstrādes darbu uzsākšanas parakstīt kopā ar Pircēju Pārdevēja sagatavotu Novērtēšanas aktu pirms mežizstrādes darbu uzsākšanas;</w:t>
      </w:r>
    </w:p>
    <w:p w14:paraId="61360203" w14:textId="7D13C038" w:rsidR="00EF0631" w:rsidRPr="00431279" w:rsidRDefault="00EF0631" w:rsidP="00EF0631">
      <w:pPr>
        <w:numPr>
          <w:ilvl w:val="2"/>
          <w:numId w:val="1"/>
        </w:numPr>
        <w:tabs>
          <w:tab w:val="clear" w:pos="1080"/>
        </w:tabs>
        <w:ind w:left="567" w:hanging="567"/>
        <w:jc w:val="both"/>
        <w:rPr>
          <w:lang w:val="lv-LV"/>
        </w:rPr>
      </w:pPr>
      <w:r w:rsidRPr="00431279">
        <w:rPr>
          <w:lang w:val="lv-LV"/>
        </w:rPr>
        <w:t>pēc Pircēja rakstiska paziņojuma un Cirsmas apsekošanas dabā parakstīt Cirs</w:t>
      </w:r>
      <w:r w:rsidR="008B43E3" w:rsidRPr="00431279">
        <w:rPr>
          <w:lang w:val="lv-LV"/>
        </w:rPr>
        <w:t>mu nodošanas </w:t>
      </w:r>
      <w:r w:rsidRPr="00431279">
        <w:rPr>
          <w:lang w:val="lv-LV"/>
        </w:rPr>
        <w:t xml:space="preserve">– pieņemšanas aktu vai noslēgt vienošanos par </w:t>
      </w:r>
      <w:r w:rsidR="00541BBC" w:rsidRPr="00431279">
        <w:rPr>
          <w:lang w:val="lv-LV"/>
        </w:rPr>
        <w:t>L</w:t>
      </w:r>
      <w:r w:rsidRPr="00431279">
        <w:rPr>
          <w:lang w:val="lv-LV"/>
        </w:rPr>
        <w:t xml:space="preserve">īguma </w:t>
      </w:r>
      <w:r w:rsidR="00541BBC" w:rsidRPr="00431279">
        <w:rPr>
          <w:lang w:val="lv-LV"/>
        </w:rPr>
        <w:t xml:space="preserve">termiņa </w:t>
      </w:r>
      <w:r w:rsidRPr="00431279">
        <w:rPr>
          <w:lang w:val="lv-LV"/>
        </w:rPr>
        <w:t xml:space="preserve">pagarināšanu uz laiku, cik tas nav pretrunā ar Līgumu un normatīvajiem aktiem. </w:t>
      </w:r>
    </w:p>
    <w:p w14:paraId="6FF8152A" w14:textId="77777777" w:rsidR="00EF0631" w:rsidRPr="00431279" w:rsidRDefault="00EF0631" w:rsidP="00EF0631">
      <w:pPr>
        <w:numPr>
          <w:ilvl w:val="1"/>
          <w:numId w:val="1"/>
        </w:numPr>
        <w:tabs>
          <w:tab w:val="clear" w:pos="780"/>
        </w:tabs>
        <w:ind w:left="567" w:hanging="567"/>
        <w:jc w:val="both"/>
        <w:rPr>
          <w:szCs w:val="18"/>
          <w:lang w:val="lv-LV"/>
        </w:rPr>
      </w:pPr>
      <w:r w:rsidRPr="00431279">
        <w:rPr>
          <w:lang w:val="lv-LV"/>
        </w:rPr>
        <w:t>Pārdevējam</w:t>
      </w:r>
      <w:r w:rsidRPr="00431279">
        <w:rPr>
          <w:szCs w:val="18"/>
          <w:lang w:val="lv-LV"/>
        </w:rPr>
        <w:t xml:space="preserve"> ir tiesības apsekot </w:t>
      </w:r>
      <w:r w:rsidRPr="00431279">
        <w:rPr>
          <w:lang w:val="lv-LV"/>
        </w:rPr>
        <w:t>Cirsmu</w:t>
      </w:r>
      <w:r w:rsidRPr="00431279">
        <w:rPr>
          <w:szCs w:val="18"/>
          <w:lang w:val="lv-LV"/>
        </w:rPr>
        <w:t xml:space="preserve"> tās izstrādes laikā un, konstatējot, ka Pircējs neievēro Līgumā un/vai normatīvajos aktos noteiktās prasības, apturēt </w:t>
      </w:r>
      <w:r w:rsidRPr="00431279">
        <w:rPr>
          <w:lang w:val="lv-LV"/>
        </w:rPr>
        <w:t>Cirsmas</w:t>
      </w:r>
      <w:r w:rsidRPr="00431279">
        <w:rPr>
          <w:szCs w:val="18"/>
          <w:lang w:val="lv-LV"/>
        </w:rPr>
        <w:t xml:space="preserve"> tālāku izstrādi līdz pārkāpuma novēršanai un/vai zaudējumu segšanai.</w:t>
      </w:r>
    </w:p>
    <w:p w14:paraId="1B50D190" w14:textId="174365C7" w:rsidR="00EF0631" w:rsidRPr="00431279" w:rsidRDefault="00EF0631" w:rsidP="00EF0631">
      <w:pPr>
        <w:numPr>
          <w:ilvl w:val="1"/>
          <w:numId w:val="1"/>
        </w:numPr>
        <w:tabs>
          <w:tab w:val="clear" w:pos="780"/>
        </w:tabs>
        <w:ind w:left="567" w:hanging="567"/>
        <w:jc w:val="both"/>
        <w:rPr>
          <w:b/>
          <w:szCs w:val="24"/>
          <w:lang w:val="lv-LV" w:eastAsia="lv-LV"/>
        </w:rPr>
      </w:pPr>
      <w:r w:rsidRPr="00431279">
        <w:rPr>
          <w:szCs w:val="24"/>
          <w:lang w:val="lv-LV"/>
        </w:rPr>
        <w:t>Ja kompetenta institūcija (piemēram, Valsts meža dienests</w:t>
      </w:r>
      <w:r w:rsidR="008B43E3" w:rsidRPr="00431279">
        <w:rPr>
          <w:szCs w:val="24"/>
          <w:lang w:val="lv-LV"/>
        </w:rPr>
        <w:t xml:space="preserve"> vai Būvvalde</w:t>
      </w:r>
      <w:r w:rsidRPr="00431279">
        <w:rPr>
          <w:szCs w:val="24"/>
          <w:lang w:val="lv-LV"/>
        </w:rPr>
        <w:t xml:space="preserve">) konstatē pārkāpumu, kas saistīts ar Pircēja Līgumā noteikto saistību neizpildi, un par to Pārdevējam ir uzlikts naudas sods, tad Pircējs to atmaksā Pārdevējam 5 (piecu) darba dienu laikā no rakstiska paziņojuma saņemšanas dienas, ko Pārdevējs nosūta </w:t>
      </w:r>
      <w:r w:rsidR="00541BBC" w:rsidRPr="00431279">
        <w:rPr>
          <w:szCs w:val="24"/>
          <w:lang w:val="lv-LV"/>
        </w:rPr>
        <w:t xml:space="preserve">elektroniski </w:t>
      </w:r>
      <w:r w:rsidRPr="00431279">
        <w:rPr>
          <w:szCs w:val="24"/>
          <w:lang w:val="lv-LV"/>
        </w:rPr>
        <w:t xml:space="preserve">uz Pircēja e-pastu: </w:t>
      </w:r>
      <w:r w:rsidRPr="00431279">
        <w:rPr>
          <w:i/>
          <w:szCs w:val="24"/>
          <w:lang w:val="lv-LV"/>
        </w:rPr>
        <w:t>e-pasta adrese</w:t>
      </w:r>
      <w:r w:rsidRPr="00431279">
        <w:rPr>
          <w:szCs w:val="24"/>
          <w:lang w:val="lv-LV"/>
        </w:rPr>
        <w:t>.</w:t>
      </w:r>
      <w:r w:rsidR="00541BBC" w:rsidRPr="00431279">
        <w:rPr>
          <w:rFonts w:eastAsia="Calibri"/>
          <w:lang w:val="lv-LV"/>
        </w:rPr>
        <w:t xml:space="preserve"> </w:t>
      </w:r>
    </w:p>
    <w:p w14:paraId="06844AF9" w14:textId="77777777" w:rsidR="00EF0631" w:rsidRPr="00431279" w:rsidRDefault="00EF0631" w:rsidP="00EF0631">
      <w:pPr>
        <w:numPr>
          <w:ilvl w:val="1"/>
          <w:numId w:val="1"/>
        </w:numPr>
        <w:tabs>
          <w:tab w:val="clear" w:pos="780"/>
        </w:tabs>
        <w:ind w:left="567" w:hanging="567"/>
        <w:jc w:val="both"/>
        <w:rPr>
          <w:b/>
          <w:szCs w:val="24"/>
          <w:lang w:val="lv-LV" w:eastAsia="lv-LV"/>
        </w:rPr>
      </w:pPr>
      <w:r w:rsidRPr="00431279">
        <w:rPr>
          <w:szCs w:val="24"/>
          <w:lang w:val="lv-LV" w:eastAsia="lv-LV"/>
        </w:rPr>
        <w:t>Līdzēji savstarpēji ir atbildīgi par otram Līdzējam, kā arī trešajām personām, nodarītajiem zaudējumiem, ja tie radušies viena Līdzēja vai tā darbinieku, kā arī šī Līdzēja Līguma izpildē iesaistīto trešo personu darbības vai bezdarbības, tai skaitā rupjas neuzmanības, ļaunā nolūkā izdarīto darbību vai nolaidības rezultātā.</w:t>
      </w:r>
    </w:p>
    <w:p w14:paraId="1C3CD4C7" w14:textId="086E67CC" w:rsidR="00EF0631" w:rsidRPr="00431279" w:rsidRDefault="00EF0631" w:rsidP="00EF0631">
      <w:pPr>
        <w:numPr>
          <w:ilvl w:val="1"/>
          <w:numId w:val="1"/>
        </w:numPr>
        <w:tabs>
          <w:tab w:val="clear" w:pos="780"/>
        </w:tabs>
        <w:ind w:left="567" w:hanging="567"/>
        <w:jc w:val="both"/>
        <w:rPr>
          <w:szCs w:val="24"/>
          <w:lang w:val="lv-LV" w:eastAsia="lv-LV"/>
        </w:rPr>
      </w:pPr>
      <w:r w:rsidRPr="00431279">
        <w:rPr>
          <w:szCs w:val="24"/>
          <w:lang w:val="lv-LV" w:eastAsia="lv-LV"/>
        </w:rPr>
        <w:t xml:space="preserve">Līdzēji tiek atbrīvoti no atbildības par pilnīgu vai daļēju </w:t>
      </w:r>
      <w:r w:rsidR="00541BBC" w:rsidRPr="00431279">
        <w:rPr>
          <w:szCs w:val="24"/>
          <w:lang w:val="lv-LV" w:eastAsia="lv-LV"/>
        </w:rPr>
        <w:t>L</w:t>
      </w:r>
      <w:r w:rsidRPr="00431279">
        <w:rPr>
          <w:szCs w:val="24"/>
          <w:lang w:val="lv-LV" w:eastAsia="lv-LV"/>
        </w:rPr>
        <w:t>īguma nepildīšanu, ja šī neizpilde radusies nepārvaramas varas un/vai ārkārtēju apstākļu rezultātā, kurus Līdzēji nevarēja paredzēt un novērst.</w:t>
      </w:r>
    </w:p>
    <w:p w14:paraId="64BB911C" w14:textId="0FA44CBA" w:rsidR="00EF0631" w:rsidRPr="00431279" w:rsidRDefault="00EF0631" w:rsidP="00EF0631">
      <w:pPr>
        <w:numPr>
          <w:ilvl w:val="1"/>
          <w:numId w:val="1"/>
        </w:numPr>
        <w:tabs>
          <w:tab w:val="clear" w:pos="780"/>
        </w:tabs>
        <w:ind w:left="567" w:hanging="567"/>
        <w:jc w:val="both"/>
        <w:rPr>
          <w:szCs w:val="24"/>
          <w:lang w:val="lv-LV" w:eastAsia="lv-LV"/>
        </w:rPr>
      </w:pPr>
      <w:r w:rsidRPr="00431279">
        <w:rPr>
          <w:szCs w:val="24"/>
          <w:lang w:val="lv-LV" w:eastAsia="lv-LV"/>
        </w:rPr>
        <w:t xml:space="preserve">Līdzējs, kuram radušies nepārvaramas varas apstākļi, nekavējoties informē otru Līdzēju par nepārvaramas varas iestāšanos. Šajā gadījumā Līdzēji vienojas par </w:t>
      </w:r>
      <w:r w:rsidR="00D77689" w:rsidRPr="00431279">
        <w:rPr>
          <w:szCs w:val="24"/>
          <w:lang w:val="lv-LV" w:eastAsia="lv-LV"/>
        </w:rPr>
        <w:t>L</w:t>
      </w:r>
      <w:r w:rsidRPr="00431279">
        <w:rPr>
          <w:szCs w:val="24"/>
          <w:lang w:val="lv-LV" w:eastAsia="lv-LV"/>
        </w:rPr>
        <w:t>īgumā noteikto noteikumu grozīšanu vai līguma izbeigšanu. Nepārvaramas varas apstākļu iestāšanās jāpierāda tam Līdzējam, kurš uz tiem atsaucas.</w:t>
      </w:r>
    </w:p>
    <w:p w14:paraId="0ABACF91" w14:textId="77777777" w:rsidR="00EF0631" w:rsidRPr="00431279" w:rsidRDefault="00EF0631" w:rsidP="00EF0631">
      <w:pPr>
        <w:numPr>
          <w:ilvl w:val="0"/>
          <w:numId w:val="1"/>
        </w:numPr>
        <w:spacing w:before="120"/>
        <w:ind w:left="714" w:hanging="357"/>
        <w:jc w:val="center"/>
        <w:rPr>
          <w:b/>
          <w:bCs/>
          <w:szCs w:val="24"/>
          <w:lang w:val="lv-LV" w:eastAsia="lv-LV"/>
        </w:rPr>
      </w:pPr>
      <w:r w:rsidRPr="00431279">
        <w:rPr>
          <w:b/>
          <w:bCs/>
          <w:szCs w:val="24"/>
          <w:lang w:val="lv-LV" w:eastAsia="lv-LV"/>
        </w:rPr>
        <w:t>Līguma termiņš un izbeigšanas nosacījumi</w:t>
      </w:r>
    </w:p>
    <w:p w14:paraId="3BB9B2D6" w14:textId="0E90C08D" w:rsidR="00EF0631" w:rsidRPr="00431279" w:rsidRDefault="00EF0631" w:rsidP="00EF0631">
      <w:pPr>
        <w:numPr>
          <w:ilvl w:val="1"/>
          <w:numId w:val="1"/>
        </w:numPr>
        <w:tabs>
          <w:tab w:val="clear" w:pos="780"/>
        </w:tabs>
        <w:ind w:left="567" w:hanging="567"/>
        <w:jc w:val="both"/>
        <w:rPr>
          <w:szCs w:val="24"/>
          <w:lang w:val="lv-LV" w:eastAsia="lv-LV"/>
        </w:rPr>
      </w:pPr>
      <w:r w:rsidRPr="00431279">
        <w:rPr>
          <w:szCs w:val="24"/>
          <w:lang w:val="lv-LV" w:eastAsia="lv-LV"/>
        </w:rPr>
        <w:t xml:space="preserve">Līgums stājas spēkā tā parakstīšanas dienā un </w:t>
      </w:r>
      <w:r w:rsidR="00541BBC" w:rsidRPr="00431279">
        <w:rPr>
          <w:szCs w:val="24"/>
          <w:lang w:val="lv-LV" w:eastAsia="lv-LV"/>
        </w:rPr>
        <w:t xml:space="preserve">darbojas </w:t>
      </w:r>
      <w:r w:rsidRPr="00431279">
        <w:rPr>
          <w:szCs w:val="24"/>
          <w:lang w:val="lv-LV" w:eastAsia="lv-LV"/>
        </w:rPr>
        <w:t>līdz abu Līdzēju saistību pilnīgai izpildei.</w:t>
      </w:r>
    </w:p>
    <w:p w14:paraId="5E0E8851" w14:textId="77777777" w:rsidR="00EF0631" w:rsidRPr="00431279" w:rsidRDefault="00EF0631" w:rsidP="00EF0631">
      <w:pPr>
        <w:numPr>
          <w:ilvl w:val="1"/>
          <w:numId w:val="1"/>
        </w:numPr>
        <w:tabs>
          <w:tab w:val="clear" w:pos="780"/>
        </w:tabs>
        <w:ind w:left="567" w:hanging="567"/>
        <w:jc w:val="both"/>
        <w:rPr>
          <w:szCs w:val="24"/>
          <w:lang w:val="lv-LV" w:eastAsia="lv-LV"/>
        </w:rPr>
      </w:pPr>
      <w:r w:rsidRPr="00431279">
        <w:rPr>
          <w:bCs/>
          <w:szCs w:val="24"/>
          <w:lang w:val="lv-LV" w:eastAsia="lv-LV"/>
        </w:rPr>
        <w:t xml:space="preserve">Pārdevējam </w:t>
      </w:r>
      <w:r w:rsidRPr="00431279">
        <w:rPr>
          <w:szCs w:val="24"/>
          <w:lang w:val="lv-LV" w:eastAsia="lv-LV"/>
        </w:rPr>
        <w:t xml:space="preserve">ir tiesības vienpusēji izbeigt līgumu, ja </w:t>
      </w:r>
      <w:r w:rsidRPr="00431279">
        <w:rPr>
          <w:bCs/>
          <w:szCs w:val="24"/>
          <w:lang w:val="lv-LV" w:eastAsia="lv-LV"/>
        </w:rPr>
        <w:t>Pircējs</w:t>
      </w:r>
      <w:r w:rsidRPr="00431279">
        <w:rPr>
          <w:szCs w:val="24"/>
          <w:lang w:val="lv-LV" w:eastAsia="lv-LV"/>
        </w:rPr>
        <w:t>:</w:t>
      </w:r>
    </w:p>
    <w:p w14:paraId="6E907DB0" w14:textId="2D4E161F" w:rsidR="00EF0631" w:rsidRPr="00431279" w:rsidRDefault="00EF0631" w:rsidP="00EF0631">
      <w:pPr>
        <w:numPr>
          <w:ilvl w:val="2"/>
          <w:numId w:val="1"/>
        </w:numPr>
        <w:tabs>
          <w:tab w:val="clear" w:pos="1080"/>
        </w:tabs>
        <w:ind w:left="567" w:hanging="567"/>
        <w:jc w:val="both"/>
        <w:rPr>
          <w:lang w:val="lv-LV"/>
        </w:rPr>
      </w:pPr>
      <w:r w:rsidRPr="00431279">
        <w:rPr>
          <w:lang w:val="lv-LV"/>
        </w:rPr>
        <w:t xml:space="preserve">līdz Līguma 5.1.1. apakšpunktā noteiktajam datumam nav pabeidzis </w:t>
      </w:r>
      <w:r w:rsidR="00541BBC" w:rsidRPr="00431279">
        <w:rPr>
          <w:lang w:val="lv-LV"/>
        </w:rPr>
        <w:t xml:space="preserve">Cirsmas </w:t>
      </w:r>
      <w:r w:rsidRPr="00431279">
        <w:rPr>
          <w:lang w:val="lv-LV"/>
        </w:rPr>
        <w:t xml:space="preserve">izstrādi un </w:t>
      </w:r>
      <w:r w:rsidR="00541BBC" w:rsidRPr="00431279">
        <w:rPr>
          <w:lang w:val="lv-LV"/>
        </w:rPr>
        <w:t xml:space="preserve">kokmateriālu </w:t>
      </w:r>
      <w:r w:rsidRPr="00431279">
        <w:rPr>
          <w:lang w:val="lv-LV"/>
        </w:rPr>
        <w:t>izvešanu</w:t>
      </w:r>
      <w:r w:rsidR="00C722BF">
        <w:rPr>
          <w:lang w:val="lv-LV"/>
        </w:rPr>
        <w:t>;</w:t>
      </w:r>
    </w:p>
    <w:p w14:paraId="3832C937" w14:textId="77777777" w:rsidR="00EF0631" w:rsidRPr="00431279" w:rsidRDefault="00EF0631" w:rsidP="00EF0631">
      <w:pPr>
        <w:numPr>
          <w:ilvl w:val="2"/>
          <w:numId w:val="1"/>
        </w:numPr>
        <w:tabs>
          <w:tab w:val="clear" w:pos="1080"/>
        </w:tabs>
        <w:ind w:left="567" w:hanging="567"/>
        <w:jc w:val="both"/>
        <w:rPr>
          <w:lang w:val="lv-LV"/>
        </w:rPr>
      </w:pPr>
      <w:r w:rsidRPr="00431279">
        <w:rPr>
          <w:lang w:val="lv-LV"/>
        </w:rPr>
        <w:t>ar savu darbību vai bezdarbību pieļauj būtiskus normatīvo aktu pārkāpumus, vai nodara un neatlīdzina zaudējumus Pārdevējam vai trešajām personām.</w:t>
      </w:r>
    </w:p>
    <w:p w14:paraId="0F5E1BA0" w14:textId="27B37622" w:rsidR="00EF0631" w:rsidRPr="00431279" w:rsidRDefault="00EF0631" w:rsidP="00EF0631">
      <w:pPr>
        <w:numPr>
          <w:ilvl w:val="1"/>
          <w:numId w:val="1"/>
        </w:numPr>
        <w:tabs>
          <w:tab w:val="clear" w:pos="780"/>
        </w:tabs>
        <w:ind w:left="567" w:hanging="567"/>
        <w:jc w:val="both"/>
        <w:rPr>
          <w:szCs w:val="24"/>
          <w:lang w:val="lv-LV" w:eastAsia="lv-LV"/>
        </w:rPr>
      </w:pPr>
      <w:r w:rsidRPr="00431279">
        <w:rPr>
          <w:bCs/>
          <w:szCs w:val="24"/>
          <w:lang w:val="lv-LV" w:eastAsia="lv-LV"/>
        </w:rPr>
        <w:t>Ja</w:t>
      </w:r>
      <w:r w:rsidRPr="00431279">
        <w:rPr>
          <w:szCs w:val="24"/>
          <w:lang w:val="lv-LV" w:eastAsia="lv-LV"/>
        </w:rPr>
        <w:t xml:space="preserve"> Līgums tiek izbeigts Līguma 6.2. apakšpunktā noteiktajā </w:t>
      </w:r>
      <w:r w:rsidR="00C56B71">
        <w:rPr>
          <w:szCs w:val="24"/>
          <w:lang w:val="lv-LV" w:eastAsia="lv-LV"/>
        </w:rPr>
        <w:t>gadījumā</w:t>
      </w:r>
      <w:r w:rsidRPr="00431279">
        <w:rPr>
          <w:szCs w:val="24"/>
          <w:lang w:val="lv-LV" w:eastAsia="lv-LV"/>
        </w:rPr>
        <w:t>, tad Pircējs zaudē tiesības uz neizstrādāto/neizvesto kokmateriālu</w:t>
      </w:r>
      <w:r w:rsidR="008B6E74" w:rsidRPr="00431279">
        <w:rPr>
          <w:szCs w:val="24"/>
          <w:lang w:val="lv-LV" w:eastAsia="lv-LV"/>
        </w:rPr>
        <w:t>, kā arī atlīdzina visus Pārdevējam radušos zaudējumus</w:t>
      </w:r>
      <w:r w:rsidRPr="00431279">
        <w:rPr>
          <w:szCs w:val="24"/>
          <w:lang w:val="lv-LV" w:eastAsia="lv-LV"/>
        </w:rPr>
        <w:t>.</w:t>
      </w:r>
    </w:p>
    <w:p w14:paraId="28567808" w14:textId="77777777" w:rsidR="00EF0631" w:rsidRPr="00431279" w:rsidRDefault="00EF0631" w:rsidP="00EF0631">
      <w:pPr>
        <w:numPr>
          <w:ilvl w:val="1"/>
          <w:numId w:val="1"/>
        </w:numPr>
        <w:tabs>
          <w:tab w:val="clear" w:pos="780"/>
        </w:tabs>
        <w:ind w:left="567" w:hanging="567"/>
        <w:jc w:val="both"/>
        <w:rPr>
          <w:szCs w:val="24"/>
          <w:lang w:val="lv-LV" w:eastAsia="lv-LV"/>
        </w:rPr>
      </w:pPr>
      <w:r w:rsidRPr="00431279">
        <w:rPr>
          <w:lang w:val="lv-LV"/>
        </w:rPr>
        <w:t>Līguma termiņa izbeigšanās neatbrīvo Līdzējus no saistību izpildes, ko tie nav izpildījuši Līguma darbības laikā.</w:t>
      </w:r>
    </w:p>
    <w:p w14:paraId="18479982" w14:textId="77777777" w:rsidR="00EF0631" w:rsidRPr="00431279" w:rsidRDefault="00EF0631" w:rsidP="00EF0631">
      <w:pPr>
        <w:numPr>
          <w:ilvl w:val="0"/>
          <w:numId w:val="1"/>
        </w:numPr>
        <w:spacing w:before="120"/>
        <w:ind w:left="714" w:hanging="357"/>
        <w:jc w:val="center"/>
        <w:rPr>
          <w:b/>
          <w:bCs/>
          <w:szCs w:val="24"/>
          <w:lang w:val="lv-LV" w:eastAsia="lv-LV"/>
        </w:rPr>
      </w:pPr>
      <w:r w:rsidRPr="00431279">
        <w:rPr>
          <w:b/>
          <w:bCs/>
          <w:szCs w:val="24"/>
          <w:lang w:val="lv-LV" w:eastAsia="lv-LV"/>
        </w:rPr>
        <w:t>Strīdu risināšanas kārtība</w:t>
      </w:r>
    </w:p>
    <w:p w14:paraId="0DD8D876" w14:textId="3E6B7FDD" w:rsidR="00EF0631" w:rsidRPr="00431279" w:rsidRDefault="00EF0631" w:rsidP="00EF0631">
      <w:pPr>
        <w:tabs>
          <w:tab w:val="left" w:pos="567"/>
        </w:tabs>
        <w:jc w:val="both"/>
        <w:rPr>
          <w:szCs w:val="24"/>
          <w:lang w:val="lv-LV" w:eastAsia="lv-LV"/>
        </w:rPr>
      </w:pPr>
      <w:r w:rsidRPr="00431279">
        <w:rPr>
          <w:szCs w:val="24"/>
          <w:lang w:val="lv-LV" w:eastAsia="lv-LV"/>
        </w:rPr>
        <w:tab/>
        <w:t xml:space="preserve">Jebkuras nesaskaņas, domstarpības vai strīdi starp Līdzējiem tiks risināti savstarpēju sarunu ceļā, kas tiks attiecīgi protokolētas. Gadījumā, ja Līdzēji 3 (trīs) </w:t>
      </w:r>
      <w:r w:rsidR="00E078BD" w:rsidRPr="00431279">
        <w:rPr>
          <w:szCs w:val="24"/>
          <w:lang w:val="lv-LV" w:eastAsia="lv-LV"/>
        </w:rPr>
        <w:t xml:space="preserve">darba </w:t>
      </w:r>
      <w:r w:rsidRPr="00431279">
        <w:rPr>
          <w:szCs w:val="24"/>
          <w:lang w:val="lv-LV" w:eastAsia="lv-LV"/>
        </w:rPr>
        <w:t>dienu laikā nespēs vienoties, strīds risināms Latvijas Republikas tiesā normatīvo aktu noteiktajā kārtībā.</w:t>
      </w:r>
    </w:p>
    <w:p w14:paraId="52F4DE3D" w14:textId="77777777" w:rsidR="00EF0631" w:rsidRPr="00431279" w:rsidRDefault="00EF0631" w:rsidP="00EF0631">
      <w:pPr>
        <w:numPr>
          <w:ilvl w:val="0"/>
          <w:numId w:val="1"/>
        </w:numPr>
        <w:spacing w:before="120"/>
        <w:ind w:left="714" w:hanging="357"/>
        <w:jc w:val="center"/>
        <w:rPr>
          <w:b/>
          <w:w w:val="101"/>
          <w:szCs w:val="18"/>
          <w:lang w:val="lv-LV"/>
        </w:rPr>
      </w:pPr>
      <w:r w:rsidRPr="00431279">
        <w:rPr>
          <w:b/>
          <w:bCs/>
          <w:lang w:val="lv-LV"/>
        </w:rPr>
        <w:t>Nobeiguma</w:t>
      </w:r>
      <w:r w:rsidRPr="00431279">
        <w:rPr>
          <w:b/>
          <w:w w:val="101"/>
          <w:szCs w:val="18"/>
          <w:lang w:val="lv-LV"/>
        </w:rPr>
        <w:t xml:space="preserve"> noteikumi</w:t>
      </w:r>
    </w:p>
    <w:p w14:paraId="16FEACEB" w14:textId="77777777" w:rsidR="00EF0631" w:rsidRPr="00431279" w:rsidRDefault="00EF0631" w:rsidP="00EF0631">
      <w:pPr>
        <w:numPr>
          <w:ilvl w:val="1"/>
          <w:numId w:val="1"/>
        </w:numPr>
        <w:tabs>
          <w:tab w:val="clear" w:pos="780"/>
        </w:tabs>
        <w:ind w:left="567" w:hanging="567"/>
        <w:jc w:val="both"/>
        <w:rPr>
          <w:lang w:val="lv-LV"/>
        </w:rPr>
      </w:pPr>
      <w:r w:rsidRPr="00431279">
        <w:rPr>
          <w:szCs w:val="24"/>
          <w:lang w:val="lv-LV" w:eastAsia="lv-LV"/>
        </w:rPr>
        <w:t>Līgums ir saistošs Līdzējiem un to tiesību un saistību pārņēmējiem.</w:t>
      </w:r>
    </w:p>
    <w:p w14:paraId="433C7648" w14:textId="7BDEFBFF" w:rsidR="00EF0631" w:rsidRPr="00431279" w:rsidRDefault="00EF0631" w:rsidP="00E078BD">
      <w:pPr>
        <w:numPr>
          <w:ilvl w:val="1"/>
          <w:numId w:val="1"/>
        </w:numPr>
        <w:tabs>
          <w:tab w:val="clear" w:pos="780"/>
        </w:tabs>
        <w:ind w:left="567" w:hanging="567"/>
        <w:jc w:val="both"/>
        <w:rPr>
          <w:lang w:val="lv-LV"/>
        </w:rPr>
      </w:pPr>
      <w:r w:rsidRPr="00431279">
        <w:rPr>
          <w:lang w:val="lv-LV"/>
        </w:rPr>
        <w:t>Visi paziņojumi starp Līdzējiem tiek īstenoti tikai rakstveidā. Paziņojumi, kas netiek īstenoti rakstveidā, tiek uzskatīti par spēkā neesošiem.</w:t>
      </w:r>
      <w:r w:rsidR="00E078BD" w:rsidRPr="00431279">
        <w:rPr>
          <w:lang w:val="lv-LV"/>
        </w:rPr>
        <w:t xml:space="preserve"> </w:t>
      </w:r>
      <w:r w:rsidR="00E078BD" w:rsidRPr="00431279">
        <w:rPr>
          <w:rFonts w:eastAsia="Calibri"/>
          <w:lang w:val="lv-LV"/>
        </w:rPr>
        <w:t xml:space="preserve">Dokumentu ātrākai apritei, tiek izmantots elektroniskais pasts: Pircēja e-pasts: </w:t>
      </w:r>
      <w:r w:rsidR="00E078BD" w:rsidRPr="00431279">
        <w:rPr>
          <w:rFonts w:eastAsia="Calibri"/>
          <w:i/>
          <w:lang w:val="lv-LV"/>
        </w:rPr>
        <w:t>adrese</w:t>
      </w:r>
      <w:r w:rsidR="00E078BD" w:rsidRPr="00431279">
        <w:rPr>
          <w:rFonts w:eastAsia="Calibri"/>
          <w:lang w:val="lv-LV"/>
        </w:rPr>
        <w:t xml:space="preserve"> un Pasūtītāja e-pasts: pilsetsaimnieciba@pilsetsaimnieciba.jelgava.lv. Visi dokumenti, kas nosūtīti elektroniski, uzskatāmi par paziņotiem otrajā darba dienā pēc to nosūtīšanas.</w:t>
      </w:r>
    </w:p>
    <w:p w14:paraId="019289DE" w14:textId="77777777" w:rsidR="00EF0631" w:rsidRPr="00431279" w:rsidRDefault="00EF0631" w:rsidP="00EF0631">
      <w:pPr>
        <w:numPr>
          <w:ilvl w:val="1"/>
          <w:numId w:val="1"/>
        </w:numPr>
        <w:tabs>
          <w:tab w:val="clear" w:pos="780"/>
        </w:tabs>
        <w:ind w:left="567" w:hanging="567"/>
        <w:jc w:val="both"/>
        <w:rPr>
          <w:lang w:val="lv-LV"/>
        </w:rPr>
      </w:pPr>
      <w:r w:rsidRPr="00431279">
        <w:rPr>
          <w:szCs w:val="18"/>
          <w:lang w:val="lv-LV"/>
        </w:rPr>
        <w:t>Jebkuras izmaiņas Līguma noteikumos veicamas rakstveidā un pievienojamas Līgumam pēc tam, kad tās ir parakstījušas Līdzēju pilnvarotās personas. Visi Līguma pielikumi tiek noformēti rakstveidā un ir uzskatāmi par tā neatņemamu sastāvdaļu.</w:t>
      </w:r>
    </w:p>
    <w:p w14:paraId="6DBFB7BA" w14:textId="77777777" w:rsidR="00EF0631" w:rsidRPr="00431279" w:rsidRDefault="00EF0631" w:rsidP="00EF0631">
      <w:pPr>
        <w:numPr>
          <w:ilvl w:val="1"/>
          <w:numId w:val="1"/>
        </w:numPr>
        <w:tabs>
          <w:tab w:val="clear" w:pos="780"/>
        </w:tabs>
        <w:ind w:left="567" w:hanging="567"/>
        <w:jc w:val="both"/>
        <w:rPr>
          <w:lang w:val="lv-LV"/>
        </w:rPr>
      </w:pPr>
      <w:r w:rsidRPr="00431279">
        <w:rPr>
          <w:lang w:val="lv-LV"/>
        </w:rPr>
        <w:t>Ja kāds no Līguma noteikumiem zaudē spēku, tas neietekmē pārējo Līguma nosacījumu spēkā esību.</w:t>
      </w:r>
    </w:p>
    <w:p w14:paraId="6EF84F9B" w14:textId="77777777" w:rsidR="00EF0631" w:rsidRPr="00431279" w:rsidRDefault="00EF0631" w:rsidP="00EF0631">
      <w:pPr>
        <w:numPr>
          <w:ilvl w:val="1"/>
          <w:numId w:val="1"/>
        </w:numPr>
        <w:tabs>
          <w:tab w:val="clear" w:pos="780"/>
        </w:tabs>
        <w:ind w:left="567" w:hanging="567"/>
        <w:jc w:val="both"/>
        <w:rPr>
          <w:lang w:val="lv-LV"/>
        </w:rPr>
      </w:pPr>
      <w:r w:rsidRPr="00431279">
        <w:rPr>
          <w:lang w:val="lv-LV"/>
        </w:rPr>
        <w:t>Līgumu var grozīt, Līdzējiem savstarpēji vienojoties. Līguma grozījumus noformē ar rakstveida vienošanos, kas tiek numurēta, un pēc abu Līdzēju parakstīšanas kļūst par Līguma neatņemamu sastāvdaļu.</w:t>
      </w:r>
    </w:p>
    <w:p w14:paraId="4712EE69" w14:textId="7B609B4E" w:rsidR="00EF0631" w:rsidRPr="00431279" w:rsidRDefault="00EF0631" w:rsidP="00EF0631">
      <w:pPr>
        <w:numPr>
          <w:ilvl w:val="1"/>
          <w:numId w:val="1"/>
        </w:numPr>
        <w:tabs>
          <w:tab w:val="clear" w:pos="780"/>
        </w:tabs>
        <w:ind w:left="567" w:hanging="567"/>
        <w:jc w:val="both"/>
        <w:rPr>
          <w:lang w:val="lv-LV"/>
        </w:rPr>
      </w:pPr>
      <w:r w:rsidRPr="00431279">
        <w:rPr>
          <w:szCs w:val="18"/>
          <w:lang w:val="lv-LV"/>
        </w:rPr>
        <w:t>Visos</w:t>
      </w:r>
      <w:r w:rsidRPr="00431279">
        <w:rPr>
          <w:szCs w:val="24"/>
          <w:lang w:val="lv-LV" w:eastAsia="lv-LV"/>
        </w:rPr>
        <w:t xml:space="preserve"> jautājumos, </w:t>
      </w:r>
      <w:r w:rsidR="00881C9C">
        <w:rPr>
          <w:szCs w:val="24"/>
          <w:lang w:val="lv-LV" w:eastAsia="lv-LV"/>
        </w:rPr>
        <w:t>kas</w:t>
      </w:r>
      <w:r w:rsidRPr="00431279">
        <w:rPr>
          <w:szCs w:val="24"/>
          <w:lang w:val="lv-LV" w:eastAsia="lv-LV"/>
        </w:rPr>
        <w:t xml:space="preserve"> nav atrunāti Līgumā, Līdzēji vadās saskaņā ar Latvijas Republikas </w:t>
      </w:r>
      <w:r w:rsidRPr="00431279">
        <w:rPr>
          <w:lang w:val="lv-LV"/>
        </w:rPr>
        <w:t>normatīvajiem aktiem.</w:t>
      </w:r>
    </w:p>
    <w:p w14:paraId="3C510AC9" w14:textId="77777777" w:rsidR="00EF0631" w:rsidRPr="00431279" w:rsidRDefault="00EF0631" w:rsidP="00EF0631">
      <w:pPr>
        <w:numPr>
          <w:ilvl w:val="1"/>
          <w:numId w:val="1"/>
        </w:numPr>
        <w:tabs>
          <w:tab w:val="clear" w:pos="780"/>
        </w:tabs>
        <w:ind w:left="567" w:hanging="567"/>
        <w:jc w:val="both"/>
        <w:rPr>
          <w:szCs w:val="18"/>
          <w:lang w:val="lv-LV"/>
        </w:rPr>
      </w:pPr>
      <w:r w:rsidRPr="00431279">
        <w:rPr>
          <w:szCs w:val="18"/>
          <w:lang w:val="lv-LV"/>
        </w:rPr>
        <w:t xml:space="preserve">Līdzēji apņemas ievērot personu datu aizsardzības normatīvo aktu prasības, t.sk. Eiropas Parlamenta un Padomes regulu Nr. 2016/679 par fizisku personu aizsardzību attiecībā uz personas datu apstrādi un šādu datu brīvu apriti un ar ko atceļ Direktīvu 95/46/EK (Vispārīgā datu aizsardzības regula)”. </w:t>
      </w:r>
    </w:p>
    <w:p w14:paraId="0C17964B" w14:textId="77777777" w:rsidR="00EF0631" w:rsidRPr="00431279" w:rsidRDefault="00EF0631" w:rsidP="00EF0631">
      <w:pPr>
        <w:numPr>
          <w:ilvl w:val="1"/>
          <w:numId w:val="1"/>
        </w:numPr>
        <w:tabs>
          <w:tab w:val="clear" w:pos="780"/>
        </w:tabs>
        <w:ind w:left="567" w:hanging="567"/>
        <w:jc w:val="both"/>
        <w:rPr>
          <w:szCs w:val="18"/>
          <w:lang w:val="lv-LV"/>
        </w:rPr>
      </w:pPr>
      <w:r w:rsidRPr="00431279">
        <w:rPr>
          <w:szCs w:val="18"/>
          <w:lang w:val="lv-LV"/>
        </w:rPr>
        <w:t>Līdzējiem ir tiesības izmantot otra Līdzēja vai tā darbinieku personas datus tikai mērķiem, kas attiecas uz Līgumā noteikto saistību izpildi, tostarp personīgo datu nodošanu apstrādei trešajām personām ar nosacījumu, ka Līdzēji to dara tikai tik, cik tas ir pamatoti nepieciešams, lai īstenotu savas tiesības saskaņā ar Līgumu. Līdzēji apņemas nenodot saņemtos personas datus trešajām personām bez tā Līdzēja iepriekšējas rakstveida piekrišanas, no kuras ir saņemti personas dati. Ja saskaņā ar normatīvajiem aktiem Līdzējam ir pienākums izpaust saņemtos personas datus, tās pienākums par personas datu nodošanu informēt Līdzēju, no kura saņemti personas dati, ja vien to neaizliedz normatīvie akti.</w:t>
      </w:r>
    </w:p>
    <w:p w14:paraId="7FED637B" w14:textId="77777777" w:rsidR="00EF0631" w:rsidRPr="00431279" w:rsidRDefault="00EF0631" w:rsidP="00EF0631">
      <w:pPr>
        <w:numPr>
          <w:ilvl w:val="1"/>
          <w:numId w:val="1"/>
        </w:numPr>
        <w:tabs>
          <w:tab w:val="clear" w:pos="780"/>
        </w:tabs>
        <w:ind w:left="567" w:hanging="567"/>
        <w:jc w:val="both"/>
        <w:rPr>
          <w:szCs w:val="18"/>
          <w:lang w:val="lv-LV"/>
        </w:rPr>
      </w:pPr>
      <w:r w:rsidRPr="00431279">
        <w:rPr>
          <w:szCs w:val="18"/>
          <w:lang w:val="lv-LV"/>
        </w:rPr>
        <w:t>Parakstot Līgumu, Pircējs apliecina, ka uz Līguma noslēgšanas dienu Pircējam nav piemērotas starptautiskās vai nacionālās sankcijas vai būtiskas finanšu un kapitāla tirgus intereses ietekmējošas Eiropas Savienības vai Ziemeļatlantijas līguma organizācijas dalībvalsts noteiktās sankcijas.</w:t>
      </w:r>
    </w:p>
    <w:p w14:paraId="510E5447" w14:textId="77777777" w:rsidR="00EF0631" w:rsidRPr="00431279" w:rsidRDefault="00EF0631" w:rsidP="00EF0631">
      <w:pPr>
        <w:numPr>
          <w:ilvl w:val="1"/>
          <w:numId w:val="1"/>
        </w:numPr>
        <w:tabs>
          <w:tab w:val="clear" w:pos="780"/>
        </w:tabs>
        <w:ind w:left="567" w:hanging="567"/>
        <w:jc w:val="both"/>
        <w:rPr>
          <w:szCs w:val="18"/>
          <w:lang w:val="lv-LV"/>
        </w:rPr>
      </w:pPr>
      <w:r w:rsidRPr="00431279">
        <w:rPr>
          <w:szCs w:val="24"/>
          <w:lang w:val="lv-LV" w:eastAsia="lv-LV"/>
        </w:rPr>
        <w:t>Līgums sagatavots divos eksemplāros ar vienādu juridisku spēku, katram Līdzējam tiek nodots viens eksemplārs v</w:t>
      </w:r>
      <w:r w:rsidRPr="00431279">
        <w:rPr>
          <w:i/>
          <w:szCs w:val="24"/>
          <w:lang w:val="lv-LV" w:eastAsia="lv-LV"/>
        </w:rPr>
        <w:t>ai</w:t>
      </w:r>
      <w:r w:rsidRPr="00431279">
        <w:rPr>
          <w:szCs w:val="24"/>
          <w:lang w:val="lv-LV" w:eastAsia="lv-LV"/>
        </w:rPr>
        <w:t xml:space="preserve"> </w:t>
      </w:r>
      <w:r w:rsidRPr="00431279">
        <w:rPr>
          <w:i/>
          <w:szCs w:val="24"/>
          <w:lang w:val="lv-LV" w:eastAsia="lv-LV"/>
        </w:rPr>
        <w:t>/</w:t>
      </w:r>
      <w:r w:rsidRPr="00431279">
        <w:rPr>
          <w:i/>
          <w:lang w:val="lv-LV"/>
        </w:rPr>
        <w:t>Līgums sagatavots un parakstīts ar drošu elektronisko parakstu</w:t>
      </w:r>
      <w:r w:rsidRPr="00431279">
        <w:rPr>
          <w:bCs/>
          <w:i/>
          <w:lang w:val="lv-LV"/>
        </w:rPr>
        <w:t>, kas satur laika zīmogu</w:t>
      </w:r>
      <w:r w:rsidRPr="00431279">
        <w:rPr>
          <w:i/>
          <w:lang w:val="lv-LV"/>
        </w:rPr>
        <w:t>.</w:t>
      </w:r>
      <w:r w:rsidRPr="00431279">
        <w:rPr>
          <w:bCs/>
          <w:i/>
          <w:lang w:val="lv-LV"/>
        </w:rPr>
        <w:t xml:space="preserve"> Līguma abpusējas parakstīšanas datums ir pēdējā parakstītāja pievienotā laika zīmoga datums un laiks.</w:t>
      </w:r>
      <w:r w:rsidRPr="00431279">
        <w:rPr>
          <w:szCs w:val="24"/>
          <w:lang w:val="lv-LV" w:eastAsia="lv-LV"/>
        </w:rPr>
        <w:t>/</w:t>
      </w:r>
    </w:p>
    <w:p w14:paraId="2DC40588" w14:textId="77777777" w:rsidR="00EF0631" w:rsidRPr="00431279" w:rsidRDefault="00EF0631" w:rsidP="00C13266">
      <w:pPr>
        <w:numPr>
          <w:ilvl w:val="0"/>
          <w:numId w:val="1"/>
        </w:numPr>
        <w:ind w:left="714" w:hanging="357"/>
        <w:jc w:val="center"/>
        <w:rPr>
          <w:b/>
          <w:lang w:val="lv-LV"/>
        </w:rPr>
      </w:pPr>
      <w:r w:rsidRPr="00431279">
        <w:rPr>
          <w:b/>
          <w:lang w:val="lv-LV"/>
        </w:rPr>
        <w:t>Līdzēju rekvizīti un paraksti</w:t>
      </w:r>
    </w:p>
    <w:p w14:paraId="52A4A245" w14:textId="77777777" w:rsidR="00C13266" w:rsidRPr="00431279" w:rsidRDefault="00C13266" w:rsidP="00C13266">
      <w:pPr>
        <w:ind w:left="714"/>
        <w:rPr>
          <w:b/>
          <w:lang w:val="lv-LV"/>
        </w:rPr>
      </w:pPr>
    </w:p>
    <w:tbl>
      <w:tblPr>
        <w:tblW w:w="9464" w:type="dxa"/>
        <w:jc w:val="center"/>
        <w:tblLayout w:type="fixed"/>
        <w:tblLook w:val="0000" w:firstRow="0" w:lastRow="0" w:firstColumn="0" w:lastColumn="0" w:noHBand="0" w:noVBand="0"/>
      </w:tblPr>
      <w:tblGrid>
        <w:gridCol w:w="4644"/>
        <w:gridCol w:w="4820"/>
      </w:tblGrid>
      <w:tr w:rsidR="00EF0631" w:rsidRPr="00431279" w14:paraId="1A7C29A1" w14:textId="77777777" w:rsidTr="006F4B65">
        <w:trPr>
          <w:trHeight w:val="416"/>
          <w:jc w:val="center"/>
        </w:trPr>
        <w:tc>
          <w:tcPr>
            <w:tcW w:w="4644" w:type="dxa"/>
          </w:tcPr>
          <w:p w14:paraId="20990346" w14:textId="3202DC43" w:rsidR="00C13266" w:rsidRPr="00431279" w:rsidRDefault="00C13266" w:rsidP="00C13266">
            <w:pPr>
              <w:rPr>
                <w:b/>
                <w:lang w:val="lv-LV"/>
              </w:rPr>
            </w:pPr>
            <w:r w:rsidRPr="00431279">
              <w:rPr>
                <w:b/>
                <w:lang w:val="lv-LV"/>
              </w:rPr>
              <w:t>Pārdevējs</w:t>
            </w:r>
          </w:p>
          <w:p w14:paraId="67ED9124" w14:textId="77777777" w:rsidR="00EF0631" w:rsidRPr="00431279" w:rsidRDefault="00EF0631" w:rsidP="00C13266">
            <w:pPr>
              <w:rPr>
                <w:b/>
                <w:lang w:val="lv-LV"/>
              </w:rPr>
            </w:pPr>
            <w:r w:rsidRPr="00431279">
              <w:rPr>
                <w:b/>
                <w:lang w:val="lv-LV"/>
              </w:rPr>
              <w:t xml:space="preserve">Jelgavas valstspilsētas pašvaldības iestāde </w:t>
            </w:r>
            <w:r w:rsidRPr="00431279">
              <w:rPr>
                <w:b/>
                <w:caps/>
                <w:lang w:val="lv-LV"/>
              </w:rPr>
              <w:t>„</w:t>
            </w:r>
            <w:r w:rsidRPr="00431279">
              <w:rPr>
                <w:b/>
                <w:lang w:val="lv-LV"/>
              </w:rPr>
              <w:t>Pilsētsaimniecība</w:t>
            </w:r>
            <w:r w:rsidRPr="00431279">
              <w:rPr>
                <w:b/>
                <w:caps/>
                <w:lang w:val="lv-LV"/>
              </w:rPr>
              <w:t>”</w:t>
            </w:r>
          </w:p>
          <w:p w14:paraId="1FE60731" w14:textId="77777777" w:rsidR="00EF0631" w:rsidRPr="00431279" w:rsidRDefault="00EF0631" w:rsidP="00C13266">
            <w:pPr>
              <w:rPr>
                <w:lang w:val="lv-LV"/>
              </w:rPr>
            </w:pPr>
            <w:r w:rsidRPr="00431279">
              <w:rPr>
                <w:lang w:val="lv-LV"/>
              </w:rPr>
              <w:t>Nodokļu maksātāja reģ. Nr. 90001282486</w:t>
            </w:r>
          </w:p>
          <w:p w14:paraId="56AEB8F8" w14:textId="77777777" w:rsidR="00EF0631" w:rsidRPr="00431279" w:rsidRDefault="00EF0631" w:rsidP="00C13266">
            <w:pPr>
              <w:rPr>
                <w:lang w:val="lv-LV"/>
              </w:rPr>
            </w:pPr>
            <w:r w:rsidRPr="00431279">
              <w:rPr>
                <w:lang w:val="lv-LV"/>
              </w:rPr>
              <w:t>Pulkveža Oskara Kalpaka 16A</w:t>
            </w:r>
          </w:p>
          <w:p w14:paraId="07FAD797" w14:textId="77777777" w:rsidR="00EF0631" w:rsidRPr="00431279" w:rsidRDefault="00EF0631" w:rsidP="00C13266">
            <w:pPr>
              <w:rPr>
                <w:lang w:val="lv-LV"/>
              </w:rPr>
            </w:pPr>
            <w:r w:rsidRPr="00431279">
              <w:rPr>
                <w:lang w:val="lv-LV"/>
              </w:rPr>
              <w:t>Jelgava, LV-3001</w:t>
            </w:r>
          </w:p>
          <w:p w14:paraId="3D2D78FF" w14:textId="77777777" w:rsidR="00EF0631" w:rsidRPr="00431279" w:rsidRDefault="00EF0631" w:rsidP="00C13266">
            <w:pPr>
              <w:rPr>
                <w:bCs/>
                <w:lang w:val="lv-LV"/>
              </w:rPr>
            </w:pPr>
            <w:r w:rsidRPr="00431279">
              <w:rPr>
                <w:lang w:val="lv-LV"/>
              </w:rPr>
              <w:t>Tālrunis:</w:t>
            </w:r>
            <w:r w:rsidRPr="00431279" w:rsidDel="00BD12AD">
              <w:rPr>
                <w:lang w:val="lv-LV"/>
              </w:rPr>
              <w:t xml:space="preserve"> </w:t>
            </w:r>
            <w:r w:rsidRPr="00431279">
              <w:rPr>
                <w:lang w:val="lv-LV"/>
              </w:rPr>
              <w:t>6</w:t>
            </w:r>
            <w:r w:rsidRPr="00431279">
              <w:rPr>
                <w:bCs/>
                <w:lang w:val="lv-LV"/>
              </w:rPr>
              <w:t>3084471</w:t>
            </w:r>
          </w:p>
          <w:p w14:paraId="1487B0DF" w14:textId="77777777" w:rsidR="00EF0631" w:rsidRPr="00431279" w:rsidRDefault="00EF0631" w:rsidP="00C13266">
            <w:pPr>
              <w:jc w:val="both"/>
              <w:rPr>
                <w:lang w:val="lv-LV"/>
              </w:rPr>
            </w:pPr>
            <w:r w:rsidRPr="00431279">
              <w:rPr>
                <w:lang w:val="lv-LV"/>
              </w:rPr>
              <w:t>AS SEB banka</w:t>
            </w:r>
          </w:p>
          <w:p w14:paraId="10F225BC" w14:textId="77777777" w:rsidR="00EF0631" w:rsidRPr="00431279" w:rsidRDefault="00EF0631" w:rsidP="00C13266">
            <w:pPr>
              <w:rPr>
                <w:lang w:val="lv-LV"/>
              </w:rPr>
            </w:pPr>
            <w:r w:rsidRPr="00431279">
              <w:rPr>
                <w:lang w:val="lv-LV"/>
              </w:rPr>
              <w:t>Konta Nr. LV61 UNLA 0050 0010 0312 1</w:t>
            </w:r>
          </w:p>
          <w:p w14:paraId="349E49A8" w14:textId="77777777" w:rsidR="00C13266" w:rsidRPr="00431279" w:rsidRDefault="00C13266" w:rsidP="00C13266">
            <w:pPr>
              <w:rPr>
                <w:lang w:val="lv-LV"/>
              </w:rPr>
            </w:pPr>
          </w:p>
          <w:p w14:paraId="7F07EF2A" w14:textId="6E6F0967" w:rsidR="00C13266" w:rsidRPr="00431279" w:rsidRDefault="00C13266" w:rsidP="00C13266">
            <w:pPr>
              <w:rPr>
                <w:lang w:val="lv-LV"/>
              </w:rPr>
            </w:pPr>
            <w:r w:rsidRPr="00431279">
              <w:rPr>
                <w:szCs w:val="24"/>
              </w:rPr>
              <w:t>Amats __________________ V.Uzvārds</w:t>
            </w:r>
          </w:p>
          <w:p w14:paraId="6F8E3A6A" w14:textId="77777777" w:rsidR="00C13266" w:rsidRPr="00431279" w:rsidRDefault="00C13266" w:rsidP="00C13266">
            <w:pPr>
              <w:rPr>
                <w:lang w:val="lv-LV"/>
              </w:rPr>
            </w:pPr>
          </w:p>
        </w:tc>
        <w:tc>
          <w:tcPr>
            <w:tcW w:w="4820" w:type="dxa"/>
          </w:tcPr>
          <w:p w14:paraId="6BF9BEB5" w14:textId="77777777" w:rsidR="00EF0631" w:rsidRPr="00431279" w:rsidRDefault="00C13266" w:rsidP="00C13266">
            <w:pPr>
              <w:rPr>
                <w:b/>
                <w:lang w:val="lv-LV"/>
              </w:rPr>
            </w:pPr>
            <w:r w:rsidRPr="00431279">
              <w:rPr>
                <w:b/>
                <w:lang w:val="lv-LV"/>
              </w:rPr>
              <w:t>Pircējs</w:t>
            </w:r>
          </w:p>
          <w:p w14:paraId="67160C2E" w14:textId="77777777" w:rsidR="00C13266" w:rsidRPr="00431279" w:rsidRDefault="00C13266" w:rsidP="00C13266">
            <w:pPr>
              <w:rPr>
                <w:i/>
                <w:szCs w:val="24"/>
                <w:lang w:val="lv-LV"/>
              </w:rPr>
            </w:pPr>
            <w:r w:rsidRPr="00431279">
              <w:rPr>
                <w:i/>
                <w:szCs w:val="24"/>
                <w:lang w:val="lv-LV"/>
              </w:rPr>
              <w:t xml:space="preserve">Nosaukums </w:t>
            </w:r>
          </w:p>
          <w:p w14:paraId="53DE263D" w14:textId="77777777" w:rsidR="00C13266" w:rsidRPr="00431279" w:rsidRDefault="00C13266" w:rsidP="00C13266">
            <w:pPr>
              <w:rPr>
                <w:szCs w:val="24"/>
                <w:lang w:val="lv-LV"/>
              </w:rPr>
            </w:pPr>
          </w:p>
          <w:p w14:paraId="0C6DD0B9" w14:textId="77777777" w:rsidR="00C13266" w:rsidRPr="00431279" w:rsidRDefault="00C13266" w:rsidP="00C13266">
            <w:pPr>
              <w:rPr>
                <w:szCs w:val="24"/>
                <w:lang w:val="lv-LV"/>
              </w:rPr>
            </w:pPr>
            <w:r w:rsidRPr="00431279">
              <w:rPr>
                <w:szCs w:val="24"/>
                <w:lang w:val="lv-LV"/>
              </w:rPr>
              <w:t>reģistrācijas Nr.</w:t>
            </w:r>
          </w:p>
          <w:p w14:paraId="6BED0586" w14:textId="77777777" w:rsidR="00C13266" w:rsidRPr="00431279" w:rsidRDefault="00C13266" w:rsidP="00C13266">
            <w:pPr>
              <w:rPr>
                <w:szCs w:val="24"/>
                <w:lang w:val="lv-LV"/>
              </w:rPr>
            </w:pPr>
            <w:r w:rsidRPr="00431279">
              <w:rPr>
                <w:szCs w:val="24"/>
                <w:lang w:val="lv-LV"/>
              </w:rPr>
              <w:t>adrese</w:t>
            </w:r>
          </w:p>
          <w:p w14:paraId="7EF9C7FB" w14:textId="77777777" w:rsidR="00C13266" w:rsidRPr="00431279" w:rsidRDefault="00C13266" w:rsidP="00C13266">
            <w:pPr>
              <w:rPr>
                <w:szCs w:val="24"/>
                <w:lang w:val="lv-LV"/>
              </w:rPr>
            </w:pPr>
            <w:r w:rsidRPr="00431279">
              <w:rPr>
                <w:szCs w:val="24"/>
                <w:lang w:val="lv-LV"/>
              </w:rPr>
              <w:t>banka</w:t>
            </w:r>
          </w:p>
          <w:p w14:paraId="4F79F460" w14:textId="77777777" w:rsidR="00C13266" w:rsidRPr="00431279" w:rsidRDefault="00C13266" w:rsidP="00C13266">
            <w:pPr>
              <w:rPr>
                <w:szCs w:val="24"/>
                <w:lang w:val="lv-LV"/>
              </w:rPr>
            </w:pPr>
            <w:r w:rsidRPr="00431279">
              <w:rPr>
                <w:szCs w:val="24"/>
                <w:lang w:val="lv-LV"/>
              </w:rPr>
              <w:t>Konta Nr.</w:t>
            </w:r>
          </w:p>
          <w:p w14:paraId="14A0DB06" w14:textId="77777777" w:rsidR="00C13266" w:rsidRPr="00431279" w:rsidRDefault="00C13266" w:rsidP="00C13266">
            <w:pPr>
              <w:rPr>
                <w:szCs w:val="24"/>
                <w:lang w:val="lv-LV"/>
              </w:rPr>
            </w:pPr>
          </w:p>
          <w:p w14:paraId="79FF27FA" w14:textId="77777777" w:rsidR="00C13266" w:rsidRPr="00431279" w:rsidRDefault="00C13266" w:rsidP="00C13266">
            <w:pPr>
              <w:rPr>
                <w:szCs w:val="24"/>
                <w:lang w:val="lv-LV"/>
              </w:rPr>
            </w:pPr>
          </w:p>
          <w:p w14:paraId="4CADA7DE" w14:textId="77777777" w:rsidR="00C13266" w:rsidRPr="00431279" w:rsidRDefault="00C13266" w:rsidP="00C13266">
            <w:pPr>
              <w:rPr>
                <w:szCs w:val="24"/>
                <w:lang w:val="lv-LV"/>
              </w:rPr>
            </w:pPr>
            <w:r w:rsidRPr="00431279">
              <w:rPr>
                <w:szCs w:val="24"/>
                <w:lang w:val="lv-LV"/>
              </w:rPr>
              <w:t>Paraksttiesīgās</w:t>
            </w:r>
          </w:p>
          <w:p w14:paraId="3E63ECB1" w14:textId="3D0DC7D7" w:rsidR="00C13266" w:rsidRPr="00431279" w:rsidRDefault="00C13266" w:rsidP="00C13266">
            <w:pPr>
              <w:rPr>
                <w:lang w:val="lv-LV"/>
              </w:rPr>
            </w:pPr>
            <w:r w:rsidRPr="00431279">
              <w:rPr>
                <w:szCs w:val="24"/>
                <w:lang w:val="lv-LV"/>
              </w:rPr>
              <w:t>personas amats ______________ V.Uzvārds</w:t>
            </w:r>
          </w:p>
        </w:tc>
      </w:tr>
    </w:tbl>
    <w:p w14:paraId="721A2390" w14:textId="73741CA4" w:rsidR="00B4272D" w:rsidRDefault="00B4272D"/>
    <w:p w14:paraId="487BA9E7" w14:textId="77777777" w:rsidR="00B4272D" w:rsidRDefault="00B4272D">
      <w:pPr>
        <w:spacing w:after="160" w:line="259" w:lineRule="auto"/>
      </w:pPr>
      <w:r>
        <w:br w:type="page"/>
      </w:r>
    </w:p>
    <w:p w14:paraId="7A679961" w14:textId="602DDE97" w:rsidR="003753B1" w:rsidRDefault="00B4272D" w:rsidP="00B4272D">
      <w:pPr>
        <w:jc w:val="right"/>
      </w:pPr>
      <w:r>
        <w:t>1.pielikums</w:t>
      </w:r>
    </w:p>
    <w:p w14:paraId="5AC13885" w14:textId="41A23536" w:rsidR="00B4272D" w:rsidRDefault="00B4272D" w:rsidP="00B4272D">
      <w:pPr>
        <w:jc w:val="right"/>
      </w:pPr>
    </w:p>
    <w:p w14:paraId="06E02BDE" w14:textId="209AC37D" w:rsidR="00B4272D" w:rsidRDefault="00B4272D" w:rsidP="00B4272D">
      <w:pPr>
        <w:jc w:val="center"/>
      </w:pPr>
      <w:r w:rsidRPr="00B4272D">
        <w:t>Augošu koku koksnes kopējās krājas saraksts</w:t>
      </w:r>
    </w:p>
    <w:p w14:paraId="6C4A60B5" w14:textId="7C6CF8D6" w:rsidR="00B4272D" w:rsidRDefault="00B4272D" w:rsidP="00B4272D">
      <w:pPr>
        <w:jc w:val="center"/>
      </w:pPr>
    </w:p>
    <w:tbl>
      <w:tblPr>
        <w:tblW w:w="8300" w:type="dxa"/>
        <w:tblLook w:val="04A0" w:firstRow="1" w:lastRow="0" w:firstColumn="1" w:lastColumn="0" w:noHBand="0" w:noVBand="1"/>
      </w:tblPr>
      <w:tblGrid>
        <w:gridCol w:w="1422"/>
        <w:gridCol w:w="1417"/>
        <w:gridCol w:w="960"/>
        <w:gridCol w:w="953"/>
        <w:gridCol w:w="953"/>
        <w:gridCol w:w="1233"/>
        <w:gridCol w:w="1362"/>
      </w:tblGrid>
      <w:tr w:rsidR="00B4272D" w:rsidRPr="00B4272D" w14:paraId="3740B9BD" w14:textId="77777777" w:rsidTr="00B4272D">
        <w:trPr>
          <w:trHeight w:val="1530"/>
        </w:trPr>
        <w:tc>
          <w:tcPr>
            <w:tcW w:w="1440" w:type="dxa"/>
            <w:tcBorders>
              <w:top w:val="single" w:sz="4" w:space="0" w:color="auto"/>
              <w:left w:val="single" w:sz="4" w:space="0" w:color="auto"/>
              <w:bottom w:val="nil"/>
              <w:right w:val="single" w:sz="4" w:space="0" w:color="auto"/>
            </w:tcBorders>
            <w:shd w:val="clear" w:color="auto" w:fill="auto"/>
            <w:vAlign w:val="center"/>
            <w:hideMark/>
          </w:tcPr>
          <w:p w14:paraId="25CFF1D4" w14:textId="77777777" w:rsidR="00B4272D" w:rsidRPr="00B4272D" w:rsidRDefault="00B4272D" w:rsidP="00B4272D">
            <w:pPr>
              <w:jc w:val="center"/>
              <w:rPr>
                <w:b/>
                <w:bCs/>
                <w:i/>
                <w:iCs/>
                <w:color w:val="000000"/>
                <w:sz w:val="20"/>
                <w:lang w:val="lv-LV" w:eastAsia="lv-LV"/>
              </w:rPr>
            </w:pPr>
            <w:r w:rsidRPr="00B4272D">
              <w:rPr>
                <w:b/>
                <w:bCs/>
                <w:i/>
                <w:iCs/>
                <w:color w:val="000000"/>
                <w:sz w:val="20"/>
                <w:lang w:val="lv-LV" w:eastAsia="lv-LV"/>
              </w:rPr>
              <w:t xml:space="preserve">Cirsmas atrašanās vieta </w:t>
            </w:r>
            <w:r w:rsidRPr="00B4272D">
              <w:rPr>
                <w:i/>
                <w:iCs/>
                <w:color w:val="000000"/>
                <w:sz w:val="20"/>
                <w:lang w:val="lv-LV" w:eastAsia="lv-LV"/>
              </w:rPr>
              <w:t>(</w:t>
            </w:r>
            <w:r w:rsidRPr="00B4272D">
              <w:rPr>
                <w:i/>
                <w:iCs/>
                <w:color w:val="000000"/>
                <w:sz w:val="18"/>
                <w:szCs w:val="18"/>
                <w:lang w:val="lv-LV" w:eastAsia="lv-LV"/>
              </w:rPr>
              <w:t>Zemgales virsmežniecības 3.Centra apgaita</w:t>
            </w:r>
            <w:r w:rsidRPr="00B4272D">
              <w:rPr>
                <w:i/>
                <w:iCs/>
                <w:color w:val="000000"/>
                <w:sz w:val="20"/>
                <w:lang w:val="lv-LV" w:eastAsia="lv-LV"/>
              </w:rPr>
              <w:t>)</w:t>
            </w:r>
          </w:p>
        </w:tc>
        <w:tc>
          <w:tcPr>
            <w:tcW w:w="1460" w:type="dxa"/>
            <w:tcBorders>
              <w:top w:val="single" w:sz="4" w:space="0" w:color="auto"/>
              <w:left w:val="nil"/>
              <w:bottom w:val="nil"/>
              <w:right w:val="single" w:sz="4" w:space="0" w:color="auto"/>
            </w:tcBorders>
            <w:shd w:val="clear" w:color="auto" w:fill="auto"/>
            <w:vAlign w:val="center"/>
            <w:hideMark/>
          </w:tcPr>
          <w:p w14:paraId="357D0977" w14:textId="77777777" w:rsidR="00B4272D" w:rsidRPr="00B4272D" w:rsidRDefault="00B4272D" w:rsidP="00B4272D">
            <w:pPr>
              <w:jc w:val="center"/>
              <w:rPr>
                <w:b/>
                <w:bCs/>
                <w:i/>
                <w:iCs/>
                <w:color w:val="000000"/>
                <w:sz w:val="20"/>
                <w:lang w:val="lv-LV" w:eastAsia="lv-LV"/>
              </w:rPr>
            </w:pPr>
            <w:r w:rsidRPr="00B4272D">
              <w:rPr>
                <w:b/>
                <w:bCs/>
                <w:i/>
                <w:iCs/>
                <w:color w:val="000000"/>
                <w:sz w:val="20"/>
                <w:lang w:val="lv-LV" w:eastAsia="lv-LV"/>
              </w:rPr>
              <w:t>Cirtes veids</w:t>
            </w:r>
          </w:p>
        </w:tc>
        <w:tc>
          <w:tcPr>
            <w:tcW w:w="960" w:type="dxa"/>
            <w:tcBorders>
              <w:top w:val="single" w:sz="4" w:space="0" w:color="auto"/>
              <w:left w:val="nil"/>
              <w:bottom w:val="nil"/>
              <w:right w:val="nil"/>
            </w:tcBorders>
            <w:shd w:val="clear" w:color="auto" w:fill="auto"/>
            <w:vAlign w:val="center"/>
            <w:hideMark/>
          </w:tcPr>
          <w:p w14:paraId="18E0DD98" w14:textId="77777777" w:rsidR="00B4272D" w:rsidRPr="00B4272D" w:rsidRDefault="00B4272D" w:rsidP="00B4272D">
            <w:pPr>
              <w:jc w:val="center"/>
              <w:rPr>
                <w:b/>
                <w:bCs/>
                <w:i/>
                <w:iCs/>
                <w:color w:val="000000"/>
                <w:sz w:val="20"/>
                <w:lang w:val="lv-LV" w:eastAsia="lv-LV"/>
              </w:rPr>
            </w:pPr>
            <w:r w:rsidRPr="00B4272D">
              <w:rPr>
                <w:b/>
                <w:bCs/>
                <w:i/>
                <w:iCs/>
                <w:color w:val="000000"/>
                <w:sz w:val="20"/>
                <w:lang w:val="lv-LV" w:eastAsia="lv-LV"/>
              </w:rPr>
              <w:t>Platība, ha</w:t>
            </w:r>
          </w:p>
        </w:tc>
        <w:tc>
          <w:tcPr>
            <w:tcW w:w="960" w:type="dxa"/>
            <w:tcBorders>
              <w:top w:val="single" w:sz="4" w:space="0" w:color="auto"/>
              <w:left w:val="single" w:sz="4" w:space="0" w:color="auto"/>
              <w:bottom w:val="nil"/>
              <w:right w:val="single" w:sz="4" w:space="0" w:color="auto"/>
            </w:tcBorders>
            <w:shd w:val="clear" w:color="auto" w:fill="auto"/>
            <w:vAlign w:val="center"/>
            <w:hideMark/>
          </w:tcPr>
          <w:p w14:paraId="05A1CF03" w14:textId="77777777" w:rsidR="00B4272D" w:rsidRPr="00B4272D" w:rsidRDefault="00B4272D" w:rsidP="00B4272D">
            <w:pPr>
              <w:jc w:val="center"/>
              <w:rPr>
                <w:b/>
                <w:bCs/>
                <w:i/>
                <w:iCs/>
                <w:color w:val="000000"/>
                <w:sz w:val="20"/>
                <w:lang w:val="lv-LV" w:eastAsia="lv-LV"/>
              </w:rPr>
            </w:pPr>
            <w:r w:rsidRPr="00B4272D">
              <w:rPr>
                <w:b/>
                <w:bCs/>
                <w:i/>
                <w:iCs/>
                <w:color w:val="000000"/>
                <w:sz w:val="20"/>
                <w:lang w:val="lv-LV" w:eastAsia="lv-LV"/>
              </w:rPr>
              <w:t>Kopējā krāja, m</w:t>
            </w:r>
            <w:r w:rsidRPr="00B4272D">
              <w:rPr>
                <w:b/>
                <w:bCs/>
                <w:i/>
                <w:iCs/>
                <w:color w:val="000000"/>
                <w:sz w:val="20"/>
                <w:vertAlign w:val="superscript"/>
                <w:lang w:val="lv-LV" w:eastAsia="lv-LV"/>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B8F61CF" w14:textId="77777777" w:rsidR="00B4272D" w:rsidRPr="00B4272D" w:rsidRDefault="00B4272D" w:rsidP="00B4272D">
            <w:pPr>
              <w:jc w:val="center"/>
              <w:rPr>
                <w:b/>
                <w:bCs/>
                <w:i/>
                <w:iCs/>
                <w:color w:val="000000"/>
                <w:sz w:val="20"/>
                <w:lang w:val="lv-LV" w:eastAsia="lv-LV"/>
              </w:rPr>
            </w:pPr>
            <w:r w:rsidRPr="00B4272D">
              <w:rPr>
                <w:b/>
                <w:bCs/>
                <w:i/>
                <w:iCs/>
                <w:color w:val="000000"/>
                <w:sz w:val="20"/>
                <w:lang w:val="lv-LV" w:eastAsia="lv-LV"/>
              </w:rPr>
              <w:t>Likvīda krāja, m</w:t>
            </w:r>
            <w:r w:rsidRPr="00B4272D">
              <w:rPr>
                <w:b/>
                <w:bCs/>
                <w:i/>
                <w:iCs/>
                <w:color w:val="000000"/>
                <w:sz w:val="20"/>
                <w:vertAlign w:val="superscript"/>
                <w:lang w:val="lv-LV" w:eastAsia="lv-LV"/>
              </w:rPr>
              <w:t>3</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6A8131F" w14:textId="77777777" w:rsidR="00B4272D" w:rsidRPr="00B4272D" w:rsidRDefault="00B4272D" w:rsidP="00B4272D">
            <w:pPr>
              <w:jc w:val="center"/>
              <w:rPr>
                <w:b/>
                <w:bCs/>
                <w:i/>
                <w:iCs/>
                <w:color w:val="000000"/>
                <w:sz w:val="20"/>
                <w:lang w:val="lv-LV" w:eastAsia="lv-LV"/>
              </w:rPr>
            </w:pPr>
            <w:r w:rsidRPr="00B4272D">
              <w:rPr>
                <w:b/>
                <w:bCs/>
                <w:i/>
                <w:iCs/>
                <w:color w:val="000000"/>
                <w:sz w:val="20"/>
                <w:lang w:val="lv-LV" w:eastAsia="lv-LV"/>
              </w:rPr>
              <w:t>Sākumcena, euro</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68F26CB1" w14:textId="77777777" w:rsidR="00B4272D" w:rsidRPr="00B4272D" w:rsidRDefault="00B4272D" w:rsidP="00B4272D">
            <w:pPr>
              <w:jc w:val="center"/>
              <w:rPr>
                <w:b/>
                <w:bCs/>
                <w:i/>
                <w:iCs/>
                <w:color w:val="000000"/>
                <w:sz w:val="20"/>
                <w:lang w:val="lv-LV" w:eastAsia="lv-LV"/>
              </w:rPr>
            </w:pPr>
            <w:r w:rsidRPr="00B4272D">
              <w:rPr>
                <w:b/>
                <w:bCs/>
                <w:i/>
                <w:iCs/>
                <w:color w:val="000000"/>
                <w:sz w:val="20"/>
                <w:lang w:val="lv-LV" w:eastAsia="lv-LV"/>
              </w:rPr>
              <w:t>Satīrīšanas veids</w:t>
            </w:r>
          </w:p>
        </w:tc>
      </w:tr>
      <w:tr w:rsidR="00B4272D" w:rsidRPr="00B4272D" w14:paraId="5B8F32F8" w14:textId="77777777" w:rsidTr="00B4272D">
        <w:trPr>
          <w:trHeight w:val="60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24FAA"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 kvartāls 1.nogabals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44571BF4" w14:textId="77777777" w:rsidR="00B4272D" w:rsidRPr="00B4272D" w:rsidRDefault="00B4272D" w:rsidP="00B4272D">
            <w:pPr>
              <w:jc w:val="center"/>
              <w:rPr>
                <w:color w:val="000000"/>
                <w:sz w:val="20"/>
                <w:lang w:val="lv-LV" w:eastAsia="lv-LV"/>
              </w:rPr>
            </w:pPr>
            <w:r w:rsidRPr="00B4272D">
              <w:rPr>
                <w:color w:val="000000"/>
                <w:sz w:val="20"/>
                <w:lang w:val="lv-LV" w:eastAsia="lv-LV"/>
              </w:rPr>
              <w:t>Atmežošanas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CD82865"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B9292D7"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100.94</w:t>
            </w:r>
          </w:p>
        </w:tc>
        <w:tc>
          <w:tcPr>
            <w:tcW w:w="960" w:type="dxa"/>
            <w:tcBorders>
              <w:top w:val="nil"/>
              <w:left w:val="nil"/>
              <w:bottom w:val="single" w:sz="4" w:space="0" w:color="auto"/>
              <w:right w:val="single" w:sz="4" w:space="0" w:color="auto"/>
            </w:tcBorders>
            <w:shd w:val="clear" w:color="auto" w:fill="auto"/>
            <w:vAlign w:val="center"/>
            <w:hideMark/>
          </w:tcPr>
          <w:p w14:paraId="71182E60"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86.72</w:t>
            </w:r>
          </w:p>
        </w:tc>
        <w:tc>
          <w:tcPr>
            <w:tcW w:w="1120" w:type="dxa"/>
            <w:tcBorders>
              <w:top w:val="nil"/>
              <w:left w:val="nil"/>
              <w:bottom w:val="single" w:sz="4" w:space="0" w:color="auto"/>
              <w:right w:val="single" w:sz="4" w:space="0" w:color="auto"/>
            </w:tcBorders>
            <w:shd w:val="clear" w:color="auto" w:fill="auto"/>
            <w:vAlign w:val="center"/>
            <w:hideMark/>
          </w:tcPr>
          <w:p w14:paraId="47B804D9"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3980.56</w:t>
            </w:r>
          </w:p>
        </w:tc>
        <w:tc>
          <w:tcPr>
            <w:tcW w:w="1400" w:type="dxa"/>
            <w:tcBorders>
              <w:top w:val="nil"/>
              <w:left w:val="nil"/>
              <w:bottom w:val="single" w:sz="4" w:space="0" w:color="auto"/>
              <w:right w:val="single" w:sz="4" w:space="0" w:color="auto"/>
            </w:tcBorders>
            <w:shd w:val="clear" w:color="auto" w:fill="auto"/>
            <w:vAlign w:val="center"/>
            <w:hideMark/>
          </w:tcPr>
          <w:p w14:paraId="799EC8ED"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02877CDC" w14:textId="77777777" w:rsidTr="00B4272D">
        <w:trPr>
          <w:trHeight w:val="6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FA32C23"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 kvartāls 2.nogabals</w:t>
            </w:r>
          </w:p>
        </w:tc>
        <w:tc>
          <w:tcPr>
            <w:tcW w:w="1460" w:type="dxa"/>
            <w:tcBorders>
              <w:top w:val="nil"/>
              <w:left w:val="nil"/>
              <w:bottom w:val="single" w:sz="4" w:space="0" w:color="auto"/>
              <w:right w:val="single" w:sz="4" w:space="0" w:color="auto"/>
            </w:tcBorders>
            <w:shd w:val="clear" w:color="auto" w:fill="auto"/>
            <w:vAlign w:val="center"/>
            <w:hideMark/>
          </w:tcPr>
          <w:p w14:paraId="51E0FE99" w14:textId="77777777" w:rsidR="00B4272D" w:rsidRPr="00B4272D" w:rsidRDefault="00B4272D" w:rsidP="00B4272D">
            <w:pPr>
              <w:jc w:val="center"/>
              <w:rPr>
                <w:color w:val="000000"/>
                <w:sz w:val="20"/>
                <w:lang w:val="lv-LV" w:eastAsia="lv-LV"/>
              </w:rPr>
            </w:pPr>
            <w:r w:rsidRPr="00B4272D">
              <w:rPr>
                <w:color w:val="000000"/>
                <w:sz w:val="20"/>
                <w:lang w:val="lv-LV" w:eastAsia="lv-LV"/>
              </w:rPr>
              <w:t>Atmežošanas</w:t>
            </w:r>
          </w:p>
        </w:tc>
        <w:tc>
          <w:tcPr>
            <w:tcW w:w="960" w:type="dxa"/>
            <w:tcBorders>
              <w:top w:val="nil"/>
              <w:left w:val="nil"/>
              <w:bottom w:val="single" w:sz="4" w:space="0" w:color="auto"/>
              <w:right w:val="single" w:sz="4" w:space="0" w:color="auto"/>
            </w:tcBorders>
            <w:shd w:val="clear" w:color="auto" w:fill="auto"/>
            <w:noWrap/>
            <w:vAlign w:val="center"/>
            <w:hideMark/>
          </w:tcPr>
          <w:p w14:paraId="3F942327"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1.69</w:t>
            </w:r>
          </w:p>
        </w:tc>
        <w:tc>
          <w:tcPr>
            <w:tcW w:w="960" w:type="dxa"/>
            <w:tcBorders>
              <w:top w:val="nil"/>
              <w:left w:val="nil"/>
              <w:bottom w:val="single" w:sz="4" w:space="0" w:color="auto"/>
              <w:right w:val="single" w:sz="4" w:space="0" w:color="auto"/>
            </w:tcBorders>
            <w:shd w:val="clear" w:color="auto" w:fill="auto"/>
            <w:vAlign w:val="center"/>
            <w:hideMark/>
          </w:tcPr>
          <w:p w14:paraId="31155467"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177.15</w:t>
            </w:r>
          </w:p>
        </w:tc>
        <w:tc>
          <w:tcPr>
            <w:tcW w:w="960" w:type="dxa"/>
            <w:tcBorders>
              <w:top w:val="nil"/>
              <w:left w:val="nil"/>
              <w:bottom w:val="single" w:sz="4" w:space="0" w:color="auto"/>
              <w:right w:val="single" w:sz="4" w:space="0" w:color="auto"/>
            </w:tcBorders>
            <w:shd w:val="clear" w:color="auto" w:fill="auto"/>
            <w:vAlign w:val="center"/>
            <w:hideMark/>
          </w:tcPr>
          <w:p w14:paraId="1A53C6F7"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152.38</w:t>
            </w:r>
          </w:p>
        </w:tc>
        <w:tc>
          <w:tcPr>
            <w:tcW w:w="1120" w:type="dxa"/>
            <w:tcBorders>
              <w:top w:val="nil"/>
              <w:left w:val="nil"/>
              <w:bottom w:val="single" w:sz="4" w:space="0" w:color="auto"/>
              <w:right w:val="single" w:sz="4" w:space="0" w:color="auto"/>
            </w:tcBorders>
            <w:shd w:val="clear" w:color="auto" w:fill="auto"/>
            <w:vAlign w:val="center"/>
            <w:hideMark/>
          </w:tcPr>
          <w:p w14:paraId="1B04B984"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10120.20</w:t>
            </w:r>
          </w:p>
        </w:tc>
        <w:tc>
          <w:tcPr>
            <w:tcW w:w="1400" w:type="dxa"/>
            <w:tcBorders>
              <w:top w:val="nil"/>
              <w:left w:val="nil"/>
              <w:bottom w:val="single" w:sz="4" w:space="0" w:color="auto"/>
              <w:right w:val="single" w:sz="4" w:space="0" w:color="auto"/>
            </w:tcBorders>
            <w:shd w:val="clear" w:color="auto" w:fill="auto"/>
            <w:vAlign w:val="center"/>
            <w:hideMark/>
          </w:tcPr>
          <w:p w14:paraId="1F4DB0E1"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035EA574" w14:textId="77777777" w:rsidTr="00B4272D">
        <w:trPr>
          <w:trHeight w:val="6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2CDC496"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 kvartāls 1.nogabals</w:t>
            </w:r>
          </w:p>
        </w:tc>
        <w:tc>
          <w:tcPr>
            <w:tcW w:w="1460" w:type="dxa"/>
            <w:tcBorders>
              <w:top w:val="nil"/>
              <w:left w:val="nil"/>
              <w:bottom w:val="single" w:sz="4" w:space="0" w:color="auto"/>
              <w:right w:val="single" w:sz="4" w:space="0" w:color="auto"/>
            </w:tcBorders>
            <w:shd w:val="clear" w:color="auto" w:fill="auto"/>
            <w:vAlign w:val="center"/>
            <w:hideMark/>
          </w:tcPr>
          <w:p w14:paraId="4AFB7EF8" w14:textId="77777777" w:rsidR="00B4272D" w:rsidRPr="00B4272D" w:rsidRDefault="00B4272D" w:rsidP="00B4272D">
            <w:pPr>
              <w:jc w:val="center"/>
              <w:rPr>
                <w:color w:val="000000"/>
                <w:sz w:val="20"/>
                <w:lang w:val="lv-LV" w:eastAsia="lv-LV"/>
              </w:rPr>
            </w:pPr>
            <w:r w:rsidRPr="00B4272D">
              <w:rPr>
                <w:color w:val="000000"/>
                <w:sz w:val="20"/>
                <w:lang w:val="lv-LV" w:eastAsia="lv-LV"/>
              </w:rPr>
              <w:t>Atmežošanas</w:t>
            </w:r>
          </w:p>
        </w:tc>
        <w:tc>
          <w:tcPr>
            <w:tcW w:w="960" w:type="dxa"/>
            <w:tcBorders>
              <w:top w:val="nil"/>
              <w:left w:val="nil"/>
              <w:bottom w:val="single" w:sz="4" w:space="0" w:color="auto"/>
              <w:right w:val="single" w:sz="4" w:space="0" w:color="auto"/>
            </w:tcBorders>
            <w:shd w:val="clear" w:color="auto" w:fill="auto"/>
            <w:noWrap/>
            <w:vAlign w:val="center"/>
            <w:hideMark/>
          </w:tcPr>
          <w:p w14:paraId="2D42BDB9"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0.33</w:t>
            </w:r>
          </w:p>
        </w:tc>
        <w:tc>
          <w:tcPr>
            <w:tcW w:w="960" w:type="dxa"/>
            <w:tcBorders>
              <w:top w:val="nil"/>
              <w:left w:val="nil"/>
              <w:bottom w:val="single" w:sz="4" w:space="0" w:color="auto"/>
              <w:right w:val="single" w:sz="4" w:space="0" w:color="auto"/>
            </w:tcBorders>
            <w:shd w:val="clear" w:color="auto" w:fill="auto"/>
            <w:vAlign w:val="center"/>
            <w:hideMark/>
          </w:tcPr>
          <w:p w14:paraId="74751C93"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17.79</w:t>
            </w:r>
          </w:p>
        </w:tc>
        <w:tc>
          <w:tcPr>
            <w:tcW w:w="960" w:type="dxa"/>
            <w:tcBorders>
              <w:top w:val="nil"/>
              <w:left w:val="nil"/>
              <w:bottom w:val="single" w:sz="4" w:space="0" w:color="auto"/>
              <w:right w:val="single" w:sz="4" w:space="0" w:color="auto"/>
            </w:tcBorders>
            <w:shd w:val="clear" w:color="auto" w:fill="auto"/>
            <w:vAlign w:val="center"/>
            <w:hideMark/>
          </w:tcPr>
          <w:p w14:paraId="4BD62059"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15.29</w:t>
            </w:r>
          </w:p>
        </w:tc>
        <w:tc>
          <w:tcPr>
            <w:tcW w:w="1120" w:type="dxa"/>
            <w:tcBorders>
              <w:top w:val="nil"/>
              <w:left w:val="nil"/>
              <w:bottom w:val="single" w:sz="4" w:space="0" w:color="auto"/>
              <w:right w:val="single" w:sz="4" w:space="0" w:color="auto"/>
            </w:tcBorders>
            <w:shd w:val="clear" w:color="auto" w:fill="auto"/>
            <w:vAlign w:val="center"/>
            <w:hideMark/>
          </w:tcPr>
          <w:p w14:paraId="70A3D45D"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1070.97</w:t>
            </w:r>
          </w:p>
        </w:tc>
        <w:tc>
          <w:tcPr>
            <w:tcW w:w="1400" w:type="dxa"/>
            <w:tcBorders>
              <w:top w:val="nil"/>
              <w:left w:val="nil"/>
              <w:bottom w:val="single" w:sz="4" w:space="0" w:color="auto"/>
              <w:right w:val="single" w:sz="4" w:space="0" w:color="auto"/>
            </w:tcBorders>
            <w:shd w:val="clear" w:color="auto" w:fill="auto"/>
            <w:vAlign w:val="center"/>
            <w:hideMark/>
          </w:tcPr>
          <w:p w14:paraId="5816F26A"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52156F11" w14:textId="77777777" w:rsidTr="00B4272D">
        <w:trPr>
          <w:trHeight w:val="6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0FDF78E"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 kvartāls 2.nogabals</w:t>
            </w:r>
          </w:p>
        </w:tc>
        <w:tc>
          <w:tcPr>
            <w:tcW w:w="1460" w:type="dxa"/>
            <w:tcBorders>
              <w:top w:val="nil"/>
              <w:left w:val="nil"/>
              <w:bottom w:val="single" w:sz="4" w:space="0" w:color="auto"/>
              <w:right w:val="single" w:sz="4" w:space="0" w:color="auto"/>
            </w:tcBorders>
            <w:shd w:val="clear" w:color="auto" w:fill="auto"/>
            <w:vAlign w:val="center"/>
            <w:hideMark/>
          </w:tcPr>
          <w:p w14:paraId="0A0EE712" w14:textId="77777777" w:rsidR="00B4272D" w:rsidRPr="00B4272D" w:rsidRDefault="00B4272D" w:rsidP="00B4272D">
            <w:pPr>
              <w:jc w:val="center"/>
              <w:rPr>
                <w:color w:val="000000"/>
                <w:sz w:val="20"/>
                <w:lang w:val="lv-LV" w:eastAsia="lv-LV"/>
              </w:rPr>
            </w:pPr>
            <w:r w:rsidRPr="00B4272D">
              <w:rPr>
                <w:color w:val="000000"/>
                <w:sz w:val="20"/>
                <w:lang w:val="lv-LV" w:eastAsia="lv-LV"/>
              </w:rPr>
              <w:t>Atmežošanas</w:t>
            </w:r>
          </w:p>
        </w:tc>
        <w:tc>
          <w:tcPr>
            <w:tcW w:w="960" w:type="dxa"/>
            <w:tcBorders>
              <w:top w:val="nil"/>
              <w:left w:val="nil"/>
              <w:bottom w:val="single" w:sz="4" w:space="0" w:color="auto"/>
              <w:right w:val="single" w:sz="4" w:space="0" w:color="auto"/>
            </w:tcBorders>
            <w:shd w:val="clear" w:color="auto" w:fill="auto"/>
            <w:noWrap/>
            <w:vAlign w:val="center"/>
            <w:hideMark/>
          </w:tcPr>
          <w:p w14:paraId="78C340E7"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0.41</w:t>
            </w:r>
          </w:p>
        </w:tc>
        <w:tc>
          <w:tcPr>
            <w:tcW w:w="960" w:type="dxa"/>
            <w:tcBorders>
              <w:top w:val="nil"/>
              <w:left w:val="nil"/>
              <w:bottom w:val="single" w:sz="4" w:space="0" w:color="auto"/>
              <w:right w:val="single" w:sz="4" w:space="0" w:color="auto"/>
            </w:tcBorders>
            <w:shd w:val="clear" w:color="auto" w:fill="auto"/>
            <w:vAlign w:val="center"/>
            <w:hideMark/>
          </w:tcPr>
          <w:p w14:paraId="759DD3ED"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48.11</w:t>
            </w:r>
          </w:p>
        </w:tc>
        <w:tc>
          <w:tcPr>
            <w:tcW w:w="960" w:type="dxa"/>
            <w:tcBorders>
              <w:top w:val="nil"/>
              <w:left w:val="nil"/>
              <w:bottom w:val="single" w:sz="4" w:space="0" w:color="auto"/>
              <w:right w:val="single" w:sz="4" w:space="0" w:color="auto"/>
            </w:tcBorders>
            <w:shd w:val="clear" w:color="auto" w:fill="auto"/>
            <w:vAlign w:val="center"/>
            <w:hideMark/>
          </w:tcPr>
          <w:p w14:paraId="42D82E99"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41.55</w:t>
            </w:r>
          </w:p>
        </w:tc>
        <w:tc>
          <w:tcPr>
            <w:tcW w:w="1120" w:type="dxa"/>
            <w:tcBorders>
              <w:top w:val="nil"/>
              <w:left w:val="nil"/>
              <w:bottom w:val="single" w:sz="4" w:space="0" w:color="auto"/>
              <w:right w:val="single" w:sz="4" w:space="0" w:color="auto"/>
            </w:tcBorders>
            <w:shd w:val="clear" w:color="auto" w:fill="auto"/>
            <w:vAlign w:val="center"/>
            <w:hideMark/>
          </w:tcPr>
          <w:p w14:paraId="7A807507"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2543.56</w:t>
            </w:r>
          </w:p>
        </w:tc>
        <w:tc>
          <w:tcPr>
            <w:tcW w:w="1400" w:type="dxa"/>
            <w:tcBorders>
              <w:top w:val="nil"/>
              <w:left w:val="nil"/>
              <w:bottom w:val="single" w:sz="4" w:space="0" w:color="auto"/>
              <w:right w:val="single" w:sz="4" w:space="0" w:color="auto"/>
            </w:tcBorders>
            <w:shd w:val="clear" w:color="auto" w:fill="auto"/>
            <w:vAlign w:val="center"/>
            <w:hideMark/>
          </w:tcPr>
          <w:p w14:paraId="2D167864"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2553EED3" w14:textId="77777777" w:rsidTr="00B4272D">
        <w:trPr>
          <w:trHeight w:val="6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B52B7BE"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 kvartāls 3.nogabals</w:t>
            </w:r>
          </w:p>
        </w:tc>
        <w:tc>
          <w:tcPr>
            <w:tcW w:w="1460" w:type="dxa"/>
            <w:tcBorders>
              <w:top w:val="nil"/>
              <w:left w:val="nil"/>
              <w:bottom w:val="single" w:sz="4" w:space="0" w:color="auto"/>
              <w:right w:val="single" w:sz="4" w:space="0" w:color="auto"/>
            </w:tcBorders>
            <w:shd w:val="clear" w:color="auto" w:fill="auto"/>
            <w:vAlign w:val="center"/>
            <w:hideMark/>
          </w:tcPr>
          <w:p w14:paraId="4F5FC253" w14:textId="77777777" w:rsidR="00B4272D" w:rsidRPr="00B4272D" w:rsidRDefault="00B4272D" w:rsidP="00B4272D">
            <w:pPr>
              <w:jc w:val="center"/>
              <w:rPr>
                <w:color w:val="000000"/>
                <w:sz w:val="20"/>
                <w:lang w:val="lv-LV" w:eastAsia="lv-LV"/>
              </w:rPr>
            </w:pPr>
            <w:r w:rsidRPr="00B4272D">
              <w:rPr>
                <w:color w:val="000000"/>
                <w:sz w:val="20"/>
                <w:lang w:val="lv-LV" w:eastAsia="lv-LV"/>
              </w:rPr>
              <w:t>Atmežošanas</w:t>
            </w:r>
          </w:p>
        </w:tc>
        <w:tc>
          <w:tcPr>
            <w:tcW w:w="960" w:type="dxa"/>
            <w:tcBorders>
              <w:top w:val="nil"/>
              <w:left w:val="nil"/>
              <w:bottom w:val="single" w:sz="4" w:space="0" w:color="auto"/>
              <w:right w:val="single" w:sz="4" w:space="0" w:color="auto"/>
            </w:tcBorders>
            <w:shd w:val="clear" w:color="auto" w:fill="auto"/>
            <w:noWrap/>
            <w:vAlign w:val="center"/>
            <w:hideMark/>
          </w:tcPr>
          <w:p w14:paraId="27AEBCE0"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0.13</w:t>
            </w:r>
          </w:p>
        </w:tc>
        <w:tc>
          <w:tcPr>
            <w:tcW w:w="960" w:type="dxa"/>
            <w:tcBorders>
              <w:top w:val="nil"/>
              <w:left w:val="nil"/>
              <w:bottom w:val="single" w:sz="4" w:space="0" w:color="auto"/>
              <w:right w:val="single" w:sz="4" w:space="0" w:color="auto"/>
            </w:tcBorders>
            <w:shd w:val="clear" w:color="auto" w:fill="auto"/>
            <w:vAlign w:val="center"/>
            <w:hideMark/>
          </w:tcPr>
          <w:p w14:paraId="7590A53A"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14.30</w:t>
            </w:r>
          </w:p>
        </w:tc>
        <w:tc>
          <w:tcPr>
            <w:tcW w:w="960" w:type="dxa"/>
            <w:tcBorders>
              <w:top w:val="nil"/>
              <w:left w:val="nil"/>
              <w:bottom w:val="single" w:sz="4" w:space="0" w:color="auto"/>
              <w:right w:val="single" w:sz="4" w:space="0" w:color="auto"/>
            </w:tcBorders>
            <w:shd w:val="clear" w:color="auto" w:fill="auto"/>
            <w:vAlign w:val="center"/>
            <w:hideMark/>
          </w:tcPr>
          <w:p w14:paraId="491FA9B1"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12.30</w:t>
            </w:r>
          </w:p>
        </w:tc>
        <w:tc>
          <w:tcPr>
            <w:tcW w:w="1120" w:type="dxa"/>
            <w:tcBorders>
              <w:top w:val="nil"/>
              <w:left w:val="nil"/>
              <w:bottom w:val="single" w:sz="4" w:space="0" w:color="auto"/>
              <w:right w:val="single" w:sz="4" w:space="0" w:color="auto"/>
            </w:tcBorders>
            <w:shd w:val="clear" w:color="auto" w:fill="auto"/>
            <w:vAlign w:val="center"/>
            <w:hideMark/>
          </w:tcPr>
          <w:p w14:paraId="5EBDBC72"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1000.26</w:t>
            </w:r>
          </w:p>
        </w:tc>
        <w:tc>
          <w:tcPr>
            <w:tcW w:w="1400" w:type="dxa"/>
            <w:tcBorders>
              <w:top w:val="nil"/>
              <w:left w:val="nil"/>
              <w:bottom w:val="single" w:sz="4" w:space="0" w:color="auto"/>
              <w:right w:val="single" w:sz="4" w:space="0" w:color="auto"/>
            </w:tcBorders>
            <w:shd w:val="clear" w:color="auto" w:fill="auto"/>
            <w:vAlign w:val="center"/>
            <w:hideMark/>
          </w:tcPr>
          <w:p w14:paraId="2FF356C1"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60B614F7" w14:textId="77777777" w:rsidTr="00B4272D">
        <w:trPr>
          <w:trHeight w:val="6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FFDDDC9"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3. kvartāls 1.nogabals</w:t>
            </w:r>
          </w:p>
        </w:tc>
        <w:tc>
          <w:tcPr>
            <w:tcW w:w="1460" w:type="dxa"/>
            <w:tcBorders>
              <w:top w:val="nil"/>
              <w:left w:val="nil"/>
              <w:bottom w:val="single" w:sz="4" w:space="0" w:color="auto"/>
              <w:right w:val="single" w:sz="4" w:space="0" w:color="auto"/>
            </w:tcBorders>
            <w:shd w:val="clear" w:color="auto" w:fill="auto"/>
            <w:vAlign w:val="center"/>
            <w:hideMark/>
          </w:tcPr>
          <w:p w14:paraId="69322648" w14:textId="77777777" w:rsidR="00B4272D" w:rsidRPr="00B4272D" w:rsidRDefault="00B4272D" w:rsidP="00B4272D">
            <w:pPr>
              <w:jc w:val="center"/>
              <w:rPr>
                <w:color w:val="000000"/>
                <w:sz w:val="20"/>
                <w:lang w:val="lv-LV" w:eastAsia="lv-LV"/>
              </w:rPr>
            </w:pPr>
            <w:r w:rsidRPr="00B4272D">
              <w:rPr>
                <w:color w:val="000000"/>
                <w:sz w:val="20"/>
                <w:lang w:val="lv-LV" w:eastAsia="lv-LV"/>
              </w:rPr>
              <w:t>Atmežošanas</w:t>
            </w:r>
          </w:p>
        </w:tc>
        <w:tc>
          <w:tcPr>
            <w:tcW w:w="960" w:type="dxa"/>
            <w:tcBorders>
              <w:top w:val="nil"/>
              <w:left w:val="nil"/>
              <w:bottom w:val="single" w:sz="4" w:space="0" w:color="auto"/>
              <w:right w:val="single" w:sz="4" w:space="0" w:color="auto"/>
            </w:tcBorders>
            <w:shd w:val="clear" w:color="auto" w:fill="auto"/>
            <w:noWrap/>
            <w:vAlign w:val="center"/>
            <w:hideMark/>
          </w:tcPr>
          <w:p w14:paraId="43F39630"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0.33</w:t>
            </w:r>
          </w:p>
        </w:tc>
        <w:tc>
          <w:tcPr>
            <w:tcW w:w="960" w:type="dxa"/>
            <w:tcBorders>
              <w:top w:val="nil"/>
              <w:left w:val="nil"/>
              <w:bottom w:val="single" w:sz="4" w:space="0" w:color="auto"/>
              <w:right w:val="single" w:sz="4" w:space="0" w:color="auto"/>
            </w:tcBorders>
            <w:shd w:val="clear" w:color="auto" w:fill="auto"/>
            <w:vAlign w:val="center"/>
            <w:hideMark/>
          </w:tcPr>
          <w:p w14:paraId="72D576D7"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40.73</w:t>
            </w:r>
          </w:p>
        </w:tc>
        <w:tc>
          <w:tcPr>
            <w:tcW w:w="960" w:type="dxa"/>
            <w:tcBorders>
              <w:top w:val="nil"/>
              <w:left w:val="nil"/>
              <w:bottom w:val="single" w:sz="4" w:space="0" w:color="auto"/>
              <w:right w:val="single" w:sz="4" w:space="0" w:color="auto"/>
            </w:tcBorders>
            <w:shd w:val="clear" w:color="auto" w:fill="auto"/>
            <w:vAlign w:val="center"/>
            <w:hideMark/>
          </w:tcPr>
          <w:p w14:paraId="023D1A48"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35.30</w:t>
            </w:r>
          </w:p>
        </w:tc>
        <w:tc>
          <w:tcPr>
            <w:tcW w:w="1120" w:type="dxa"/>
            <w:tcBorders>
              <w:top w:val="nil"/>
              <w:left w:val="nil"/>
              <w:bottom w:val="single" w:sz="4" w:space="0" w:color="auto"/>
              <w:right w:val="single" w:sz="4" w:space="0" w:color="auto"/>
            </w:tcBorders>
            <w:shd w:val="clear" w:color="auto" w:fill="auto"/>
            <w:vAlign w:val="center"/>
            <w:hideMark/>
          </w:tcPr>
          <w:p w14:paraId="7D25FF83"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2000.10</w:t>
            </w:r>
          </w:p>
        </w:tc>
        <w:tc>
          <w:tcPr>
            <w:tcW w:w="1400" w:type="dxa"/>
            <w:tcBorders>
              <w:top w:val="nil"/>
              <w:left w:val="nil"/>
              <w:bottom w:val="single" w:sz="4" w:space="0" w:color="auto"/>
              <w:right w:val="single" w:sz="4" w:space="0" w:color="auto"/>
            </w:tcBorders>
            <w:shd w:val="clear" w:color="auto" w:fill="auto"/>
            <w:vAlign w:val="center"/>
            <w:hideMark/>
          </w:tcPr>
          <w:p w14:paraId="35C8501C"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10238951" w14:textId="77777777" w:rsidTr="00B4272D">
        <w:trPr>
          <w:trHeight w:val="6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44F3CEB"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4. kvartāls 1., 2., 4.nogabals</w:t>
            </w:r>
          </w:p>
        </w:tc>
        <w:tc>
          <w:tcPr>
            <w:tcW w:w="1460" w:type="dxa"/>
            <w:tcBorders>
              <w:top w:val="nil"/>
              <w:left w:val="nil"/>
              <w:bottom w:val="single" w:sz="4" w:space="0" w:color="auto"/>
              <w:right w:val="single" w:sz="4" w:space="0" w:color="auto"/>
            </w:tcBorders>
            <w:shd w:val="clear" w:color="auto" w:fill="auto"/>
            <w:vAlign w:val="center"/>
            <w:hideMark/>
          </w:tcPr>
          <w:p w14:paraId="2EE0E082" w14:textId="77777777" w:rsidR="00B4272D" w:rsidRPr="00B4272D" w:rsidRDefault="00B4272D" w:rsidP="00B4272D">
            <w:pPr>
              <w:jc w:val="center"/>
              <w:rPr>
                <w:color w:val="000000"/>
                <w:sz w:val="20"/>
                <w:lang w:val="lv-LV" w:eastAsia="lv-LV"/>
              </w:rPr>
            </w:pPr>
            <w:r w:rsidRPr="00B4272D">
              <w:rPr>
                <w:color w:val="000000"/>
                <w:sz w:val="20"/>
                <w:lang w:val="lv-LV" w:eastAsia="lv-LV"/>
              </w:rPr>
              <w:t>Atmežošanas</w:t>
            </w:r>
          </w:p>
        </w:tc>
        <w:tc>
          <w:tcPr>
            <w:tcW w:w="960" w:type="dxa"/>
            <w:tcBorders>
              <w:top w:val="nil"/>
              <w:left w:val="nil"/>
              <w:bottom w:val="single" w:sz="4" w:space="0" w:color="auto"/>
              <w:right w:val="single" w:sz="4" w:space="0" w:color="auto"/>
            </w:tcBorders>
            <w:shd w:val="clear" w:color="auto" w:fill="auto"/>
            <w:noWrap/>
            <w:vAlign w:val="center"/>
            <w:hideMark/>
          </w:tcPr>
          <w:p w14:paraId="0411AC9A"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10.76</w:t>
            </w:r>
          </w:p>
        </w:tc>
        <w:tc>
          <w:tcPr>
            <w:tcW w:w="960" w:type="dxa"/>
            <w:tcBorders>
              <w:top w:val="nil"/>
              <w:left w:val="nil"/>
              <w:bottom w:val="single" w:sz="4" w:space="0" w:color="auto"/>
              <w:right w:val="single" w:sz="4" w:space="0" w:color="auto"/>
            </w:tcBorders>
            <w:shd w:val="clear" w:color="auto" w:fill="auto"/>
            <w:vAlign w:val="center"/>
            <w:hideMark/>
          </w:tcPr>
          <w:p w14:paraId="35174D76"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1710.87</w:t>
            </w:r>
          </w:p>
        </w:tc>
        <w:tc>
          <w:tcPr>
            <w:tcW w:w="960" w:type="dxa"/>
            <w:tcBorders>
              <w:top w:val="nil"/>
              <w:left w:val="nil"/>
              <w:bottom w:val="single" w:sz="4" w:space="0" w:color="auto"/>
              <w:right w:val="single" w:sz="4" w:space="0" w:color="auto"/>
            </w:tcBorders>
            <w:shd w:val="clear" w:color="auto" w:fill="auto"/>
            <w:vAlign w:val="center"/>
            <w:hideMark/>
          </w:tcPr>
          <w:p w14:paraId="5A038693"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1475.18</w:t>
            </w:r>
          </w:p>
        </w:tc>
        <w:tc>
          <w:tcPr>
            <w:tcW w:w="1120" w:type="dxa"/>
            <w:tcBorders>
              <w:top w:val="nil"/>
              <w:left w:val="nil"/>
              <w:bottom w:val="single" w:sz="4" w:space="0" w:color="auto"/>
              <w:right w:val="single" w:sz="4" w:space="0" w:color="auto"/>
            </w:tcBorders>
            <w:shd w:val="clear" w:color="auto" w:fill="auto"/>
            <w:vAlign w:val="center"/>
            <w:hideMark/>
          </w:tcPr>
          <w:p w14:paraId="544EA605"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84401.12</w:t>
            </w:r>
          </w:p>
        </w:tc>
        <w:tc>
          <w:tcPr>
            <w:tcW w:w="1400" w:type="dxa"/>
            <w:tcBorders>
              <w:top w:val="nil"/>
              <w:left w:val="nil"/>
              <w:bottom w:val="single" w:sz="4" w:space="0" w:color="auto"/>
              <w:right w:val="single" w:sz="4" w:space="0" w:color="auto"/>
            </w:tcBorders>
            <w:shd w:val="clear" w:color="auto" w:fill="auto"/>
            <w:vAlign w:val="center"/>
            <w:hideMark/>
          </w:tcPr>
          <w:p w14:paraId="6843E7E1"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6E9D9748" w14:textId="77777777" w:rsidTr="00B4272D">
        <w:trPr>
          <w:trHeight w:val="6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E57B574"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4. kvartāls 01., 02., nogabals</w:t>
            </w:r>
          </w:p>
        </w:tc>
        <w:tc>
          <w:tcPr>
            <w:tcW w:w="1460" w:type="dxa"/>
            <w:tcBorders>
              <w:top w:val="nil"/>
              <w:left w:val="nil"/>
              <w:bottom w:val="single" w:sz="4" w:space="0" w:color="auto"/>
              <w:right w:val="single" w:sz="4" w:space="0" w:color="auto"/>
            </w:tcBorders>
            <w:shd w:val="clear" w:color="auto" w:fill="auto"/>
            <w:vAlign w:val="center"/>
            <w:hideMark/>
          </w:tcPr>
          <w:p w14:paraId="45D8F27D" w14:textId="77777777" w:rsidR="00B4272D" w:rsidRPr="00B4272D" w:rsidRDefault="00B4272D" w:rsidP="00B4272D">
            <w:pPr>
              <w:jc w:val="center"/>
              <w:rPr>
                <w:color w:val="000000"/>
                <w:sz w:val="20"/>
                <w:lang w:val="lv-LV" w:eastAsia="lv-LV"/>
              </w:rPr>
            </w:pPr>
            <w:r w:rsidRPr="00B4272D">
              <w:rPr>
                <w:color w:val="000000"/>
                <w:sz w:val="20"/>
                <w:lang w:val="lv-LV" w:eastAsia="lv-LV"/>
              </w:rPr>
              <w:t>Atmežošanas</w:t>
            </w:r>
          </w:p>
        </w:tc>
        <w:tc>
          <w:tcPr>
            <w:tcW w:w="960" w:type="dxa"/>
            <w:tcBorders>
              <w:top w:val="nil"/>
              <w:left w:val="nil"/>
              <w:bottom w:val="single" w:sz="4" w:space="0" w:color="auto"/>
              <w:right w:val="single" w:sz="4" w:space="0" w:color="auto"/>
            </w:tcBorders>
            <w:shd w:val="clear" w:color="auto" w:fill="auto"/>
            <w:noWrap/>
            <w:vAlign w:val="center"/>
            <w:hideMark/>
          </w:tcPr>
          <w:p w14:paraId="2EDB8CF6"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1.5</w:t>
            </w:r>
          </w:p>
        </w:tc>
        <w:tc>
          <w:tcPr>
            <w:tcW w:w="960" w:type="dxa"/>
            <w:tcBorders>
              <w:top w:val="nil"/>
              <w:left w:val="nil"/>
              <w:bottom w:val="single" w:sz="4" w:space="0" w:color="auto"/>
              <w:right w:val="single" w:sz="4" w:space="0" w:color="auto"/>
            </w:tcBorders>
            <w:shd w:val="clear" w:color="auto" w:fill="auto"/>
            <w:vAlign w:val="center"/>
            <w:hideMark/>
          </w:tcPr>
          <w:p w14:paraId="37BB9442"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357.11</w:t>
            </w:r>
          </w:p>
        </w:tc>
        <w:tc>
          <w:tcPr>
            <w:tcW w:w="960" w:type="dxa"/>
            <w:tcBorders>
              <w:top w:val="nil"/>
              <w:left w:val="nil"/>
              <w:bottom w:val="single" w:sz="4" w:space="0" w:color="auto"/>
              <w:right w:val="single" w:sz="4" w:space="0" w:color="auto"/>
            </w:tcBorders>
            <w:shd w:val="clear" w:color="auto" w:fill="auto"/>
            <w:vAlign w:val="center"/>
            <w:hideMark/>
          </w:tcPr>
          <w:p w14:paraId="3233681E"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305.21</w:t>
            </w:r>
          </w:p>
        </w:tc>
        <w:tc>
          <w:tcPr>
            <w:tcW w:w="1120" w:type="dxa"/>
            <w:tcBorders>
              <w:top w:val="nil"/>
              <w:left w:val="nil"/>
              <w:bottom w:val="single" w:sz="4" w:space="0" w:color="auto"/>
              <w:right w:val="single" w:sz="4" w:space="0" w:color="auto"/>
            </w:tcBorders>
            <w:shd w:val="clear" w:color="auto" w:fill="auto"/>
            <w:vAlign w:val="center"/>
            <w:hideMark/>
          </w:tcPr>
          <w:p w14:paraId="792E0CF4"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22936.48</w:t>
            </w:r>
          </w:p>
        </w:tc>
        <w:tc>
          <w:tcPr>
            <w:tcW w:w="1400" w:type="dxa"/>
            <w:tcBorders>
              <w:top w:val="nil"/>
              <w:left w:val="nil"/>
              <w:bottom w:val="single" w:sz="4" w:space="0" w:color="auto"/>
              <w:right w:val="single" w:sz="4" w:space="0" w:color="auto"/>
            </w:tcBorders>
            <w:shd w:val="clear" w:color="auto" w:fill="auto"/>
            <w:vAlign w:val="center"/>
            <w:hideMark/>
          </w:tcPr>
          <w:p w14:paraId="76B3E679"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7210DEAF" w14:textId="77777777" w:rsidTr="00B4272D">
        <w:trPr>
          <w:trHeight w:val="6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EC19194"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4. kvartāls 3.nogabals</w:t>
            </w:r>
          </w:p>
        </w:tc>
        <w:tc>
          <w:tcPr>
            <w:tcW w:w="1460" w:type="dxa"/>
            <w:tcBorders>
              <w:top w:val="nil"/>
              <w:left w:val="nil"/>
              <w:bottom w:val="single" w:sz="4" w:space="0" w:color="auto"/>
              <w:right w:val="single" w:sz="4" w:space="0" w:color="auto"/>
            </w:tcBorders>
            <w:shd w:val="clear" w:color="auto" w:fill="auto"/>
            <w:vAlign w:val="center"/>
            <w:hideMark/>
          </w:tcPr>
          <w:p w14:paraId="52FAAE4F" w14:textId="77777777" w:rsidR="00B4272D" w:rsidRPr="00B4272D" w:rsidRDefault="00B4272D" w:rsidP="00B4272D">
            <w:pPr>
              <w:jc w:val="center"/>
              <w:rPr>
                <w:color w:val="000000"/>
                <w:sz w:val="20"/>
                <w:lang w:val="lv-LV" w:eastAsia="lv-LV"/>
              </w:rPr>
            </w:pPr>
            <w:r w:rsidRPr="00B4272D">
              <w:rPr>
                <w:color w:val="000000"/>
                <w:sz w:val="20"/>
                <w:lang w:val="lv-LV" w:eastAsia="lv-LV"/>
              </w:rPr>
              <w:t>Atmežošanas</w:t>
            </w:r>
          </w:p>
        </w:tc>
        <w:tc>
          <w:tcPr>
            <w:tcW w:w="960" w:type="dxa"/>
            <w:tcBorders>
              <w:top w:val="nil"/>
              <w:left w:val="nil"/>
              <w:bottom w:val="single" w:sz="4" w:space="0" w:color="auto"/>
              <w:right w:val="single" w:sz="4" w:space="0" w:color="auto"/>
            </w:tcBorders>
            <w:shd w:val="clear" w:color="auto" w:fill="auto"/>
            <w:noWrap/>
            <w:vAlign w:val="center"/>
            <w:hideMark/>
          </w:tcPr>
          <w:p w14:paraId="75FDFAD7"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2.54</w:t>
            </w:r>
          </w:p>
        </w:tc>
        <w:tc>
          <w:tcPr>
            <w:tcW w:w="960" w:type="dxa"/>
            <w:tcBorders>
              <w:top w:val="nil"/>
              <w:left w:val="nil"/>
              <w:bottom w:val="single" w:sz="4" w:space="0" w:color="auto"/>
              <w:right w:val="single" w:sz="4" w:space="0" w:color="auto"/>
            </w:tcBorders>
            <w:shd w:val="clear" w:color="auto" w:fill="auto"/>
            <w:vAlign w:val="center"/>
            <w:hideMark/>
          </w:tcPr>
          <w:p w14:paraId="2B8D0AC2"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103.63</w:t>
            </w:r>
          </w:p>
        </w:tc>
        <w:tc>
          <w:tcPr>
            <w:tcW w:w="960" w:type="dxa"/>
            <w:tcBorders>
              <w:top w:val="nil"/>
              <w:left w:val="nil"/>
              <w:bottom w:val="single" w:sz="4" w:space="0" w:color="auto"/>
              <w:right w:val="single" w:sz="4" w:space="0" w:color="auto"/>
            </w:tcBorders>
            <w:shd w:val="clear" w:color="auto" w:fill="auto"/>
            <w:vAlign w:val="center"/>
            <w:hideMark/>
          </w:tcPr>
          <w:p w14:paraId="5CE289AB"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89.04</w:t>
            </w:r>
          </w:p>
        </w:tc>
        <w:tc>
          <w:tcPr>
            <w:tcW w:w="1120" w:type="dxa"/>
            <w:tcBorders>
              <w:top w:val="nil"/>
              <w:left w:val="nil"/>
              <w:bottom w:val="single" w:sz="4" w:space="0" w:color="auto"/>
              <w:right w:val="single" w:sz="4" w:space="0" w:color="auto"/>
            </w:tcBorders>
            <w:shd w:val="clear" w:color="auto" w:fill="auto"/>
            <w:vAlign w:val="center"/>
            <w:hideMark/>
          </w:tcPr>
          <w:p w14:paraId="79C8531D"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4431.10</w:t>
            </w:r>
          </w:p>
        </w:tc>
        <w:tc>
          <w:tcPr>
            <w:tcW w:w="1400" w:type="dxa"/>
            <w:tcBorders>
              <w:top w:val="nil"/>
              <w:left w:val="nil"/>
              <w:bottom w:val="single" w:sz="4" w:space="0" w:color="auto"/>
              <w:right w:val="single" w:sz="4" w:space="0" w:color="auto"/>
            </w:tcBorders>
            <w:shd w:val="clear" w:color="auto" w:fill="auto"/>
            <w:vAlign w:val="center"/>
            <w:hideMark/>
          </w:tcPr>
          <w:p w14:paraId="15297241"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2AC637AB" w14:textId="77777777" w:rsidTr="00B4272D">
        <w:trPr>
          <w:trHeight w:val="6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C3BCCD3"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5. kvartāls 1.nogabals</w:t>
            </w:r>
          </w:p>
        </w:tc>
        <w:tc>
          <w:tcPr>
            <w:tcW w:w="1460" w:type="dxa"/>
            <w:tcBorders>
              <w:top w:val="nil"/>
              <w:left w:val="nil"/>
              <w:bottom w:val="single" w:sz="4" w:space="0" w:color="auto"/>
              <w:right w:val="single" w:sz="4" w:space="0" w:color="auto"/>
            </w:tcBorders>
            <w:shd w:val="clear" w:color="auto" w:fill="auto"/>
            <w:vAlign w:val="center"/>
            <w:hideMark/>
          </w:tcPr>
          <w:p w14:paraId="6D2D67D5" w14:textId="77777777" w:rsidR="00B4272D" w:rsidRPr="00B4272D" w:rsidRDefault="00B4272D" w:rsidP="00B4272D">
            <w:pPr>
              <w:jc w:val="center"/>
              <w:rPr>
                <w:color w:val="000000"/>
                <w:sz w:val="20"/>
                <w:lang w:val="lv-LV" w:eastAsia="lv-LV"/>
              </w:rPr>
            </w:pPr>
            <w:r w:rsidRPr="00B4272D">
              <w:rPr>
                <w:color w:val="000000"/>
                <w:sz w:val="20"/>
                <w:lang w:val="lv-LV" w:eastAsia="lv-LV"/>
              </w:rPr>
              <w:t>Atmežošanas</w:t>
            </w:r>
          </w:p>
        </w:tc>
        <w:tc>
          <w:tcPr>
            <w:tcW w:w="960" w:type="dxa"/>
            <w:tcBorders>
              <w:top w:val="nil"/>
              <w:left w:val="nil"/>
              <w:bottom w:val="single" w:sz="4" w:space="0" w:color="auto"/>
              <w:right w:val="single" w:sz="4" w:space="0" w:color="auto"/>
            </w:tcBorders>
            <w:shd w:val="clear" w:color="auto" w:fill="auto"/>
            <w:noWrap/>
            <w:vAlign w:val="center"/>
            <w:hideMark/>
          </w:tcPr>
          <w:p w14:paraId="01F54487"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2.62</w:t>
            </w:r>
          </w:p>
        </w:tc>
        <w:tc>
          <w:tcPr>
            <w:tcW w:w="960" w:type="dxa"/>
            <w:tcBorders>
              <w:top w:val="nil"/>
              <w:left w:val="nil"/>
              <w:bottom w:val="single" w:sz="4" w:space="0" w:color="auto"/>
              <w:right w:val="single" w:sz="4" w:space="0" w:color="auto"/>
            </w:tcBorders>
            <w:shd w:val="clear" w:color="auto" w:fill="auto"/>
            <w:vAlign w:val="center"/>
            <w:hideMark/>
          </w:tcPr>
          <w:p w14:paraId="3952A31E"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241.34</w:t>
            </w:r>
          </w:p>
        </w:tc>
        <w:tc>
          <w:tcPr>
            <w:tcW w:w="960" w:type="dxa"/>
            <w:tcBorders>
              <w:top w:val="nil"/>
              <w:left w:val="nil"/>
              <w:bottom w:val="single" w:sz="4" w:space="0" w:color="auto"/>
              <w:right w:val="single" w:sz="4" w:space="0" w:color="auto"/>
            </w:tcBorders>
            <w:shd w:val="clear" w:color="auto" w:fill="auto"/>
            <w:vAlign w:val="center"/>
            <w:hideMark/>
          </w:tcPr>
          <w:p w14:paraId="324898F5"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207.51</w:t>
            </w:r>
          </w:p>
        </w:tc>
        <w:tc>
          <w:tcPr>
            <w:tcW w:w="1120" w:type="dxa"/>
            <w:tcBorders>
              <w:top w:val="nil"/>
              <w:left w:val="nil"/>
              <w:bottom w:val="single" w:sz="4" w:space="0" w:color="auto"/>
              <w:right w:val="single" w:sz="4" w:space="0" w:color="auto"/>
            </w:tcBorders>
            <w:shd w:val="clear" w:color="auto" w:fill="auto"/>
            <w:vAlign w:val="center"/>
            <w:hideMark/>
          </w:tcPr>
          <w:p w14:paraId="2620BE6E"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14020.41</w:t>
            </w:r>
          </w:p>
        </w:tc>
        <w:tc>
          <w:tcPr>
            <w:tcW w:w="1400" w:type="dxa"/>
            <w:tcBorders>
              <w:top w:val="nil"/>
              <w:left w:val="nil"/>
              <w:bottom w:val="single" w:sz="4" w:space="0" w:color="auto"/>
              <w:right w:val="single" w:sz="4" w:space="0" w:color="auto"/>
            </w:tcBorders>
            <w:shd w:val="clear" w:color="auto" w:fill="auto"/>
            <w:vAlign w:val="center"/>
            <w:hideMark/>
          </w:tcPr>
          <w:p w14:paraId="51364A1E"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7E195F93" w14:textId="77777777" w:rsidTr="00B4272D">
        <w:trPr>
          <w:trHeight w:val="6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1525BA3"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5. kvartāls 2.nogabals</w:t>
            </w:r>
          </w:p>
        </w:tc>
        <w:tc>
          <w:tcPr>
            <w:tcW w:w="1460" w:type="dxa"/>
            <w:tcBorders>
              <w:top w:val="nil"/>
              <w:left w:val="nil"/>
              <w:bottom w:val="single" w:sz="4" w:space="0" w:color="auto"/>
              <w:right w:val="single" w:sz="4" w:space="0" w:color="auto"/>
            </w:tcBorders>
            <w:shd w:val="clear" w:color="auto" w:fill="auto"/>
            <w:vAlign w:val="center"/>
            <w:hideMark/>
          </w:tcPr>
          <w:p w14:paraId="1F923EC1" w14:textId="77777777" w:rsidR="00B4272D" w:rsidRPr="00B4272D" w:rsidRDefault="00B4272D" w:rsidP="00B4272D">
            <w:pPr>
              <w:jc w:val="center"/>
              <w:rPr>
                <w:color w:val="000000"/>
                <w:sz w:val="20"/>
                <w:lang w:val="lv-LV" w:eastAsia="lv-LV"/>
              </w:rPr>
            </w:pPr>
            <w:r w:rsidRPr="00B4272D">
              <w:rPr>
                <w:color w:val="000000"/>
                <w:sz w:val="20"/>
                <w:lang w:val="lv-LV" w:eastAsia="lv-LV"/>
              </w:rPr>
              <w:t>Atmežošanas</w:t>
            </w:r>
          </w:p>
        </w:tc>
        <w:tc>
          <w:tcPr>
            <w:tcW w:w="960" w:type="dxa"/>
            <w:tcBorders>
              <w:top w:val="nil"/>
              <w:left w:val="nil"/>
              <w:bottom w:val="single" w:sz="4" w:space="0" w:color="auto"/>
              <w:right w:val="single" w:sz="4" w:space="0" w:color="auto"/>
            </w:tcBorders>
            <w:shd w:val="clear" w:color="auto" w:fill="auto"/>
            <w:noWrap/>
            <w:vAlign w:val="center"/>
            <w:hideMark/>
          </w:tcPr>
          <w:p w14:paraId="487E30FA"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1.59</w:t>
            </w:r>
          </w:p>
        </w:tc>
        <w:tc>
          <w:tcPr>
            <w:tcW w:w="960" w:type="dxa"/>
            <w:tcBorders>
              <w:top w:val="nil"/>
              <w:left w:val="nil"/>
              <w:bottom w:val="single" w:sz="4" w:space="0" w:color="auto"/>
              <w:right w:val="single" w:sz="4" w:space="0" w:color="auto"/>
            </w:tcBorders>
            <w:shd w:val="clear" w:color="auto" w:fill="auto"/>
            <w:vAlign w:val="center"/>
            <w:hideMark/>
          </w:tcPr>
          <w:p w14:paraId="2C29CFDF"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219.80</w:t>
            </w:r>
          </w:p>
        </w:tc>
        <w:tc>
          <w:tcPr>
            <w:tcW w:w="960" w:type="dxa"/>
            <w:tcBorders>
              <w:top w:val="nil"/>
              <w:left w:val="nil"/>
              <w:bottom w:val="single" w:sz="4" w:space="0" w:color="auto"/>
              <w:right w:val="single" w:sz="4" w:space="0" w:color="auto"/>
            </w:tcBorders>
            <w:shd w:val="clear" w:color="auto" w:fill="auto"/>
            <w:vAlign w:val="center"/>
            <w:hideMark/>
          </w:tcPr>
          <w:p w14:paraId="5B186AD0"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189.69</w:t>
            </w:r>
          </w:p>
        </w:tc>
        <w:tc>
          <w:tcPr>
            <w:tcW w:w="1120" w:type="dxa"/>
            <w:tcBorders>
              <w:top w:val="nil"/>
              <w:left w:val="nil"/>
              <w:bottom w:val="single" w:sz="4" w:space="0" w:color="auto"/>
              <w:right w:val="single" w:sz="4" w:space="0" w:color="auto"/>
            </w:tcBorders>
            <w:shd w:val="clear" w:color="auto" w:fill="auto"/>
            <w:vAlign w:val="center"/>
            <w:hideMark/>
          </w:tcPr>
          <w:p w14:paraId="52C68E5E"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13448.34</w:t>
            </w:r>
          </w:p>
        </w:tc>
        <w:tc>
          <w:tcPr>
            <w:tcW w:w="1400" w:type="dxa"/>
            <w:tcBorders>
              <w:top w:val="nil"/>
              <w:left w:val="nil"/>
              <w:bottom w:val="single" w:sz="4" w:space="0" w:color="auto"/>
              <w:right w:val="single" w:sz="4" w:space="0" w:color="auto"/>
            </w:tcBorders>
            <w:shd w:val="clear" w:color="auto" w:fill="auto"/>
            <w:vAlign w:val="center"/>
            <w:hideMark/>
          </w:tcPr>
          <w:p w14:paraId="2650A010"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017BAED0" w14:textId="77777777" w:rsidTr="00B4272D">
        <w:trPr>
          <w:trHeight w:val="6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E747B78"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6. kvartāls 1.nogabals</w:t>
            </w:r>
          </w:p>
        </w:tc>
        <w:tc>
          <w:tcPr>
            <w:tcW w:w="1460" w:type="dxa"/>
            <w:tcBorders>
              <w:top w:val="nil"/>
              <w:left w:val="nil"/>
              <w:bottom w:val="single" w:sz="4" w:space="0" w:color="auto"/>
              <w:right w:val="single" w:sz="4" w:space="0" w:color="auto"/>
            </w:tcBorders>
            <w:shd w:val="clear" w:color="auto" w:fill="auto"/>
            <w:vAlign w:val="center"/>
            <w:hideMark/>
          </w:tcPr>
          <w:p w14:paraId="45B1882E" w14:textId="77777777" w:rsidR="00B4272D" w:rsidRPr="00B4272D" w:rsidRDefault="00B4272D" w:rsidP="00B4272D">
            <w:pPr>
              <w:jc w:val="center"/>
              <w:rPr>
                <w:color w:val="000000"/>
                <w:sz w:val="20"/>
                <w:lang w:val="lv-LV" w:eastAsia="lv-LV"/>
              </w:rPr>
            </w:pPr>
            <w:r w:rsidRPr="00B4272D">
              <w:rPr>
                <w:color w:val="000000"/>
                <w:sz w:val="20"/>
                <w:lang w:val="lv-LV" w:eastAsia="lv-LV"/>
              </w:rPr>
              <w:t>Atmežošanas</w:t>
            </w:r>
          </w:p>
        </w:tc>
        <w:tc>
          <w:tcPr>
            <w:tcW w:w="960" w:type="dxa"/>
            <w:tcBorders>
              <w:top w:val="nil"/>
              <w:left w:val="nil"/>
              <w:bottom w:val="single" w:sz="4" w:space="0" w:color="auto"/>
              <w:right w:val="single" w:sz="4" w:space="0" w:color="auto"/>
            </w:tcBorders>
            <w:shd w:val="clear" w:color="auto" w:fill="auto"/>
            <w:noWrap/>
            <w:vAlign w:val="center"/>
            <w:hideMark/>
          </w:tcPr>
          <w:p w14:paraId="46C22188"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2.38</w:t>
            </w:r>
          </w:p>
        </w:tc>
        <w:tc>
          <w:tcPr>
            <w:tcW w:w="960" w:type="dxa"/>
            <w:tcBorders>
              <w:top w:val="nil"/>
              <w:left w:val="nil"/>
              <w:bottom w:val="single" w:sz="4" w:space="0" w:color="auto"/>
              <w:right w:val="single" w:sz="4" w:space="0" w:color="auto"/>
            </w:tcBorders>
            <w:shd w:val="clear" w:color="auto" w:fill="auto"/>
            <w:vAlign w:val="center"/>
            <w:hideMark/>
          </w:tcPr>
          <w:p w14:paraId="208D2990"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149.29</w:t>
            </w:r>
          </w:p>
        </w:tc>
        <w:tc>
          <w:tcPr>
            <w:tcW w:w="960" w:type="dxa"/>
            <w:tcBorders>
              <w:top w:val="nil"/>
              <w:left w:val="nil"/>
              <w:bottom w:val="single" w:sz="4" w:space="0" w:color="auto"/>
              <w:right w:val="single" w:sz="4" w:space="0" w:color="auto"/>
            </w:tcBorders>
            <w:shd w:val="clear" w:color="auto" w:fill="auto"/>
            <w:vAlign w:val="center"/>
            <w:hideMark/>
          </w:tcPr>
          <w:p w14:paraId="628033E8"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128.49</w:t>
            </w:r>
          </w:p>
        </w:tc>
        <w:tc>
          <w:tcPr>
            <w:tcW w:w="1120" w:type="dxa"/>
            <w:tcBorders>
              <w:top w:val="nil"/>
              <w:left w:val="nil"/>
              <w:bottom w:val="single" w:sz="4" w:space="0" w:color="auto"/>
              <w:right w:val="single" w:sz="4" w:space="0" w:color="auto"/>
            </w:tcBorders>
            <w:shd w:val="clear" w:color="auto" w:fill="auto"/>
            <w:vAlign w:val="center"/>
            <w:hideMark/>
          </w:tcPr>
          <w:p w14:paraId="6B5426C4"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8989.96</w:t>
            </w:r>
          </w:p>
        </w:tc>
        <w:tc>
          <w:tcPr>
            <w:tcW w:w="1400" w:type="dxa"/>
            <w:tcBorders>
              <w:top w:val="nil"/>
              <w:left w:val="nil"/>
              <w:bottom w:val="single" w:sz="4" w:space="0" w:color="auto"/>
              <w:right w:val="single" w:sz="4" w:space="0" w:color="auto"/>
            </w:tcBorders>
            <w:shd w:val="clear" w:color="auto" w:fill="auto"/>
            <w:vAlign w:val="center"/>
            <w:hideMark/>
          </w:tcPr>
          <w:p w14:paraId="16602517"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4CF3DB3A" w14:textId="77777777" w:rsidTr="00B4272D">
        <w:trPr>
          <w:trHeight w:val="6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0EE11AC"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6. kvartāls 2., 3., 4.nogabals</w:t>
            </w:r>
          </w:p>
        </w:tc>
        <w:tc>
          <w:tcPr>
            <w:tcW w:w="1460" w:type="dxa"/>
            <w:tcBorders>
              <w:top w:val="nil"/>
              <w:left w:val="nil"/>
              <w:bottom w:val="single" w:sz="4" w:space="0" w:color="auto"/>
              <w:right w:val="single" w:sz="4" w:space="0" w:color="auto"/>
            </w:tcBorders>
            <w:shd w:val="clear" w:color="auto" w:fill="auto"/>
            <w:vAlign w:val="center"/>
            <w:hideMark/>
          </w:tcPr>
          <w:p w14:paraId="48289820" w14:textId="77777777" w:rsidR="00B4272D" w:rsidRPr="00B4272D" w:rsidRDefault="00B4272D" w:rsidP="00B4272D">
            <w:pPr>
              <w:jc w:val="center"/>
              <w:rPr>
                <w:color w:val="000000"/>
                <w:sz w:val="20"/>
                <w:lang w:val="lv-LV" w:eastAsia="lv-LV"/>
              </w:rPr>
            </w:pPr>
            <w:r w:rsidRPr="00B4272D">
              <w:rPr>
                <w:color w:val="000000"/>
                <w:sz w:val="20"/>
                <w:lang w:val="lv-LV" w:eastAsia="lv-LV"/>
              </w:rPr>
              <w:t>Atmežošanas</w:t>
            </w:r>
          </w:p>
        </w:tc>
        <w:tc>
          <w:tcPr>
            <w:tcW w:w="960" w:type="dxa"/>
            <w:tcBorders>
              <w:top w:val="nil"/>
              <w:left w:val="nil"/>
              <w:bottom w:val="single" w:sz="4" w:space="0" w:color="auto"/>
              <w:right w:val="single" w:sz="4" w:space="0" w:color="auto"/>
            </w:tcBorders>
            <w:shd w:val="clear" w:color="auto" w:fill="auto"/>
            <w:noWrap/>
            <w:vAlign w:val="center"/>
            <w:hideMark/>
          </w:tcPr>
          <w:p w14:paraId="5860E225"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2.81</w:t>
            </w:r>
          </w:p>
        </w:tc>
        <w:tc>
          <w:tcPr>
            <w:tcW w:w="960" w:type="dxa"/>
            <w:tcBorders>
              <w:top w:val="nil"/>
              <w:left w:val="nil"/>
              <w:bottom w:val="single" w:sz="4" w:space="0" w:color="auto"/>
              <w:right w:val="single" w:sz="4" w:space="0" w:color="auto"/>
            </w:tcBorders>
            <w:shd w:val="clear" w:color="auto" w:fill="auto"/>
            <w:vAlign w:val="center"/>
            <w:hideMark/>
          </w:tcPr>
          <w:p w14:paraId="17D080DB"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302.12</w:t>
            </w:r>
          </w:p>
        </w:tc>
        <w:tc>
          <w:tcPr>
            <w:tcW w:w="960" w:type="dxa"/>
            <w:tcBorders>
              <w:top w:val="nil"/>
              <w:left w:val="nil"/>
              <w:bottom w:val="single" w:sz="4" w:space="0" w:color="auto"/>
              <w:right w:val="single" w:sz="4" w:space="0" w:color="auto"/>
            </w:tcBorders>
            <w:shd w:val="clear" w:color="auto" w:fill="auto"/>
            <w:vAlign w:val="center"/>
            <w:hideMark/>
          </w:tcPr>
          <w:p w14:paraId="34EC1C1D"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259.77</w:t>
            </w:r>
          </w:p>
        </w:tc>
        <w:tc>
          <w:tcPr>
            <w:tcW w:w="1120" w:type="dxa"/>
            <w:tcBorders>
              <w:top w:val="nil"/>
              <w:left w:val="nil"/>
              <w:bottom w:val="single" w:sz="4" w:space="0" w:color="auto"/>
              <w:right w:val="single" w:sz="4" w:space="0" w:color="auto"/>
            </w:tcBorders>
            <w:shd w:val="clear" w:color="auto" w:fill="auto"/>
            <w:vAlign w:val="center"/>
            <w:hideMark/>
          </w:tcPr>
          <w:p w14:paraId="60FF541B"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18868.19</w:t>
            </w:r>
          </w:p>
        </w:tc>
        <w:tc>
          <w:tcPr>
            <w:tcW w:w="1400" w:type="dxa"/>
            <w:tcBorders>
              <w:top w:val="nil"/>
              <w:left w:val="nil"/>
              <w:bottom w:val="single" w:sz="4" w:space="0" w:color="auto"/>
              <w:right w:val="single" w:sz="4" w:space="0" w:color="auto"/>
            </w:tcBorders>
            <w:shd w:val="clear" w:color="auto" w:fill="auto"/>
            <w:vAlign w:val="center"/>
            <w:hideMark/>
          </w:tcPr>
          <w:p w14:paraId="3E4A8C44"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4468B168" w14:textId="77777777" w:rsidTr="00B4272D">
        <w:trPr>
          <w:trHeight w:val="6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22E27B2"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6. kvartāls 5., 6.nogabals</w:t>
            </w:r>
          </w:p>
        </w:tc>
        <w:tc>
          <w:tcPr>
            <w:tcW w:w="1460" w:type="dxa"/>
            <w:tcBorders>
              <w:top w:val="nil"/>
              <w:left w:val="nil"/>
              <w:bottom w:val="single" w:sz="4" w:space="0" w:color="auto"/>
              <w:right w:val="single" w:sz="4" w:space="0" w:color="auto"/>
            </w:tcBorders>
            <w:shd w:val="clear" w:color="auto" w:fill="auto"/>
            <w:vAlign w:val="center"/>
            <w:hideMark/>
          </w:tcPr>
          <w:p w14:paraId="7FB5B984" w14:textId="77777777" w:rsidR="00B4272D" w:rsidRPr="00B4272D" w:rsidRDefault="00B4272D" w:rsidP="00B4272D">
            <w:pPr>
              <w:jc w:val="center"/>
              <w:rPr>
                <w:color w:val="000000"/>
                <w:sz w:val="20"/>
                <w:lang w:val="lv-LV" w:eastAsia="lv-LV"/>
              </w:rPr>
            </w:pPr>
            <w:r w:rsidRPr="00B4272D">
              <w:rPr>
                <w:color w:val="000000"/>
                <w:sz w:val="20"/>
                <w:lang w:val="lv-LV" w:eastAsia="lv-LV"/>
              </w:rPr>
              <w:t>Atmežošanas</w:t>
            </w:r>
          </w:p>
        </w:tc>
        <w:tc>
          <w:tcPr>
            <w:tcW w:w="960" w:type="dxa"/>
            <w:tcBorders>
              <w:top w:val="nil"/>
              <w:left w:val="nil"/>
              <w:bottom w:val="single" w:sz="4" w:space="0" w:color="auto"/>
              <w:right w:val="single" w:sz="4" w:space="0" w:color="auto"/>
            </w:tcBorders>
            <w:shd w:val="clear" w:color="auto" w:fill="auto"/>
            <w:noWrap/>
            <w:vAlign w:val="center"/>
            <w:hideMark/>
          </w:tcPr>
          <w:p w14:paraId="799B05B2"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5.86</w:t>
            </w:r>
          </w:p>
        </w:tc>
        <w:tc>
          <w:tcPr>
            <w:tcW w:w="960" w:type="dxa"/>
            <w:tcBorders>
              <w:top w:val="nil"/>
              <w:left w:val="nil"/>
              <w:bottom w:val="single" w:sz="4" w:space="0" w:color="auto"/>
              <w:right w:val="single" w:sz="4" w:space="0" w:color="auto"/>
            </w:tcBorders>
            <w:shd w:val="clear" w:color="auto" w:fill="auto"/>
            <w:vAlign w:val="center"/>
            <w:hideMark/>
          </w:tcPr>
          <w:p w14:paraId="4B366A89"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396.97</w:t>
            </w:r>
          </w:p>
        </w:tc>
        <w:tc>
          <w:tcPr>
            <w:tcW w:w="960" w:type="dxa"/>
            <w:tcBorders>
              <w:top w:val="nil"/>
              <w:left w:val="nil"/>
              <w:bottom w:val="single" w:sz="4" w:space="0" w:color="auto"/>
              <w:right w:val="single" w:sz="4" w:space="0" w:color="auto"/>
            </w:tcBorders>
            <w:shd w:val="clear" w:color="auto" w:fill="auto"/>
            <w:vAlign w:val="center"/>
            <w:hideMark/>
          </w:tcPr>
          <w:p w14:paraId="01A1E0C4"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341.14</w:t>
            </w:r>
          </w:p>
        </w:tc>
        <w:tc>
          <w:tcPr>
            <w:tcW w:w="1120" w:type="dxa"/>
            <w:tcBorders>
              <w:top w:val="nil"/>
              <w:left w:val="nil"/>
              <w:bottom w:val="single" w:sz="4" w:space="0" w:color="auto"/>
              <w:right w:val="single" w:sz="4" w:space="0" w:color="auto"/>
            </w:tcBorders>
            <w:shd w:val="clear" w:color="auto" w:fill="auto"/>
            <w:vAlign w:val="center"/>
            <w:hideMark/>
          </w:tcPr>
          <w:p w14:paraId="3A386E42"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21090.10</w:t>
            </w:r>
          </w:p>
        </w:tc>
        <w:tc>
          <w:tcPr>
            <w:tcW w:w="1400" w:type="dxa"/>
            <w:tcBorders>
              <w:top w:val="nil"/>
              <w:left w:val="nil"/>
              <w:bottom w:val="single" w:sz="4" w:space="0" w:color="auto"/>
              <w:right w:val="single" w:sz="4" w:space="0" w:color="auto"/>
            </w:tcBorders>
            <w:shd w:val="clear" w:color="auto" w:fill="auto"/>
            <w:vAlign w:val="center"/>
            <w:hideMark/>
          </w:tcPr>
          <w:p w14:paraId="21EAB684"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1B0B94D1" w14:textId="77777777" w:rsidTr="00B4272D">
        <w:trPr>
          <w:trHeight w:val="6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F6AB93F"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6. kvartāls 7.nogabals</w:t>
            </w:r>
          </w:p>
        </w:tc>
        <w:tc>
          <w:tcPr>
            <w:tcW w:w="1460" w:type="dxa"/>
            <w:tcBorders>
              <w:top w:val="nil"/>
              <w:left w:val="nil"/>
              <w:bottom w:val="single" w:sz="4" w:space="0" w:color="auto"/>
              <w:right w:val="single" w:sz="4" w:space="0" w:color="auto"/>
            </w:tcBorders>
            <w:shd w:val="clear" w:color="auto" w:fill="auto"/>
            <w:vAlign w:val="center"/>
            <w:hideMark/>
          </w:tcPr>
          <w:p w14:paraId="3C519741" w14:textId="77777777" w:rsidR="00B4272D" w:rsidRPr="00B4272D" w:rsidRDefault="00B4272D" w:rsidP="00B4272D">
            <w:pPr>
              <w:jc w:val="center"/>
              <w:rPr>
                <w:color w:val="000000"/>
                <w:sz w:val="20"/>
                <w:lang w:val="lv-LV" w:eastAsia="lv-LV"/>
              </w:rPr>
            </w:pPr>
            <w:r w:rsidRPr="00B4272D">
              <w:rPr>
                <w:color w:val="000000"/>
                <w:sz w:val="20"/>
                <w:lang w:val="lv-LV" w:eastAsia="lv-LV"/>
              </w:rPr>
              <w:t>Atmežošanas</w:t>
            </w:r>
          </w:p>
        </w:tc>
        <w:tc>
          <w:tcPr>
            <w:tcW w:w="960" w:type="dxa"/>
            <w:tcBorders>
              <w:top w:val="nil"/>
              <w:left w:val="nil"/>
              <w:bottom w:val="single" w:sz="4" w:space="0" w:color="auto"/>
              <w:right w:val="single" w:sz="4" w:space="0" w:color="auto"/>
            </w:tcBorders>
            <w:shd w:val="clear" w:color="auto" w:fill="auto"/>
            <w:noWrap/>
            <w:vAlign w:val="center"/>
            <w:hideMark/>
          </w:tcPr>
          <w:p w14:paraId="21246BB6"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2.2</w:t>
            </w:r>
          </w:p>
        </w:tc>
        <w:tc>
          <w:tcPr>
            <w:tcW w:w="960" w:type="dxa"/>
            <w:tcBorders>
              <w:top w:val="nil"/>
              <w:left w:val="nil"/>
              <w:bottom w:val="single" w:sz="4" w:space="0" w:color="auto"/>
              <w:right w:val="single" w:sz="4" w:space="0" w:color="auto"/>
            </w:tcBorders>
            <w:shd w:val="clear" w:color="auto" w:fill="auto"/>
            <w:vAlign w:val="center"/>
            <w:hideMark/>
          </w:tcPr>
          <w:p w14:paraId="0D44E975"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113.39</w:t>
            </w:r>
          </w:p>
        </w:tc>
        <w:tc>
          <w:tcPr>
            <w:tcW w:w="960" w:type="dxa"/>
            <w:tcBorders>
              <w:top w:val="nil"/>
              <w:left w:val="nil"/>
              <w:bottom w:val="single" w:sz="4" w:space="0" w:color="auto"/>
              <w:right w:val="single" w:sz="4" w:space="0" w:color="auto"/>
            </w:tcBorders>
            <w:shd w:val="clear" w:color="auto" w:fill="auto"/>
            <w:vAlign w:val="center"/>
            <w:hideMark/>
          </w:tcPr>
          <w:p w14:paraId="27BCD3CB"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97.92</w:t>
            </w:r>
          </w:p>
        </w:tc>
        <w:tc>
          <w:tcPr>
            <w:tcW w:w="1120" w:type="dxa"/>
            <w:tcBorders>
              <w:top w:val="nil"/>
              <w:left w:val="nil"/>
              <w:bottom w:val="single" w:sz="4" w:space="0" w:color="auto"/>
              <w:right w:val="single" w:sz="4" w:space="0" w:color="auto"/>
            </w:tcBorders>
            <w:shd w:val="clear" w:color="auto" w:fill="auto"/>
            <w:vAlign w:val="center"/>
            <w:hideMark/>
          </w:tcPr>
          <w:p w14:paraId="1215E59F"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5618.85</w:t>
            </w:r>
          </w:p>
        </w:tc>
        <w:tc>
          <w:tcPr>
            <w:tcW w:w="1400" w:type="dxa"/>
            <w:tcBorders>
              <w:top w:val="nil"/>
              <w:left w:val="nil"/>
              <w:bottom w:val="single" w:sz="4" w:space="0" w:color="auto"/>
              <w:right w:val="single" w:sz="4" w:space="0" w:color="auto"/>
            </w:tcBorders>
            <w:shd w:val="clear" w:color="auto" w:fill="auto"/>
            <w:vAlign w:val="center"/>
            <w:hideMark/>
          </w:tcPr>
          <w:p w14:paraId="6D16B430"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7AE2CAAD" w14:textId="77777777" w:rsidTr="00B4272D">
        <w:trPr>
          <w:trHeight w:val="6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658E7AD"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Apaugums ārpus meža</w:t>
            </w:r>
          </w:p>
        </w:tc>
        <w:tc>
          <w:tcPr>
            <w:tcW w:w="1460" w:type="dxa"/>
            <w:tcBorders>
              <w:top w:val="nil"/>
              <w:left w:val="nil"/>
              <w:bottom w:val="single" w:sz="4" w:space="0" w:color="auto"/>
              <w:right w:val="single" w:sz="4" w:space="0" w:color="auto"/>
            </w:tcBorders>
            <w:shd w:val="clear" w:color="auto" w:fill="auto"/>
            <w:vAlign w:val="center"/>
            <w:hideMark/>
          </w:tcPr>
          <w:p w14:paraId="3BBC91D8" w14:textId="77777777" w:rsidR="00B4272D" w:rsidRPr="00B4272D" w:rsidRDefault="00B4272D" w:rsidP="00B4272D">
            <w:pPr>
              <w:jc w:val="center"/>
              <w:rPr>
                <w:color w:val="000000"/>
                <w:sz w:val="20"/>
                <w:lang w:val="lv-LV" w:eastAsia="lv-LV"/>
              </w:rPr>
            </w:pPr>
            <w:r w:rsidRPr="00B4272D">
              <w:rPr>
                <w:color w:val="000000"/>
                <w:sz w:val="20"/>
                <w:lang w:val="lv-LV" w:eastAsia="lv-LV"/>
              </w:rPr>
              <w:t>Apauguma novākšana</w:t>
            </w:r>
          </w:p>
        </w:tc>
        <w:tc>
          <w:tcPr>
            <w:tcW w:w="960" w:type="dxa"/>
            <w:tcBorders>
              <w:top w:val="nil"/>
              <w:left w:val="nil"/>
              <w:bottom w:val="single" w:sz="4" w:space="0" w:color="auto"/>
              <w:right w:val="single" w:sz="4" w:space="0" w:color="auto"/>
            </w:tcBorders>
            <w:shd w:val="clear" w:color="auto" w:fill="auto"/>
            <w:noWrap/>
            <w:vAlign w:val="center"/>
            <w:hideMark/>
          </w:tcPr>
          <w:p w14:paraId="4C33D593"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70.41</w:t>
            </w:r>
          </w:p>
        </w:tc>
        <w:tc>
          <w:tcPr>
            <w:tcW w:w="960" w:type="dxa"/>
            <w:tcBorders>
              <w:top w:val="nil"/>
              <w:left w:val="nil"/>
              <w:bottom w:val="single" w:sz="4" w:space="0" w:color="auto"/>
              <w:right w:val="single" w:sz="4" w:space="0" w:color="auto"/>
            </w:tcBorders>
            <w:shd w:val="clear" w:color="auto" w:fill="auto"/>
            <w:vAlign w:val="center"/>
            <w:hideMark/>
          </w:tcPr>
          <w:p w14:paraId="7B953487"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 </w:t>
            </w:r>
          </w:p>
        </w:tc>
        <w:tc>
          <w:tcPr>
            <w:tcW w:w="960" w:type="dxa"/>
            <w:tcBorders>
              <w:top w:val="nil"/>
              <w:left w:val="nil"/>
              <w:bottom w:val="single" w:sz="4" w:space="0" w:color="auto"/>
              <w:right w:val="single" w:sz="4" w:space="0" w:color="auto"/>
            </w:tcBorders>
            <w:shd w:val="clear" w:color="auto" w:fill="auto"/>
            <w:vAlign w:val="center"/>
            <w:hideMark/>
          </w:tcPr>
          <w:p w14:paraId="260D0DDD"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 </w:t>
            </w:r>
          </w:p>
        </w:tc>
        <w:tc>
          <w:tcPr>
            <w:tcW w:w="1120" w:type="dxa"/>
            <w:tcBorders>
              <w:top w:val="nil"/>
              <w:left w:val="nil"/>
              <w:bottom w:val="single" w:sz="4" w:space="0" w:color="auto"/>
              <w:right w:val="single" w:sz="4" w:space="0" w:color="auto"/>
            </w:tcBorders>
            <w:shd w:val="clear" w:color="auto" w:fill="auto"/>
            <w:vAlign w:val="center"/>
            <w:hideMark/>
          </w:tcPr>
          <w:p w14:paraId="5DD9A3A3"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27450.00</w:t>
            </w:r>
          </w:p>
        </w:tc>
        <w:tc>
          <w:tcPr>
            <w:tcW w:w="1400" w:type="dxa"/>
            <w:tcBorders>
              <w:top w:val="nil"/>
              <w:left w:val="nil"/>
              <w:bottom w:val="single" w:sz="4" w:space="0" w:color="auto"/>
              <w:right w:val="single" w:sz="4" w:space="0" w:color="auto"/>
            </w:tcBorders>
            <w:shd w:val="clear" w:color="auto" w:fill="auto"/>
            <w:vAlign w:val="center"/>
            <w:hideMark/>
          </w:tcPr>
          <w:p w14:paraId="01678194" w14:textId="77777777" w:rsidR="00B4272D" w:rsidRPr="00B4272D" w:rsidRDefault="00B4272D" w:rsidP="00B4272D">
            <w:pPr>
              <w:jc w:val="center"/>
              <w:rPr>
                <w:color w:val="000000"/>
                <w:sz w:val="22"/>
                <w:szCs w:val="22"/>
                <w:lang w:val="lv-LV" w:eastAsia="lv-LV"/>
              </w:rPr>
            </w:pPr>
            <w:r w:rsidRPr="00B4272D">
              <w:rPr>
                <w:color w:val="000000"/>
                <w:sz w:val="22"/>
                <w:szCs w:val="22"/>
                <w:lang w:val="lv-LV" w:eastAsia="lv-LV"/>
              </w:rPr>
              <w:t>Zarus izvest šķeldošanai</w:t>
            </w:r>
          </w:p>
        </w:tc>
      </w:tr>
      <w:tr w:rsidR="00B4272D" w:rsidRPr="00B4272D" w14:paraId="2DED4B52" w14:textId="77777777" w:rsidTr="00B4272D">
        <w:trPr>
          <w:trHeight w:val="300"/>
        </w:trPr>
        <w:tc>
          <w:tcPr>
            <w:tcW w:w="2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864CBA" w14:textId="77777777" w:rsidR="00B4272D" w:rsidRPr="00B4272D" w:rsidRDefault="00B4272D" w:rsidP="00B4272D">
            <w:pPr>
              <w:jc w:val="center"/>
              <w:rPr>
                <w:b/>
                <w:bCs/>
                <w:color w:val="000000"/>
                <w:sz w:val="22"/>
                <w:szCs w:val="22"/>
                <w:lang w:val="lv-LV" w:eastAsia="lv-LV"/>
              </w:rPr>
            </w:pPr>
            <w:r w:rsidRPr="00B4272D">
              <w:rPr>
                <w:b/>
                <w:bCs/>
                <w:color w:val="000000"/>
                <w:sz w:val="22"/>
                <w:szCs w:val="22"/>
                <w:lang w:val="lv-LV" w:eastAsia="lv-LV"/>
              </w:rPr>
              <w:t xml:space="preserve">Kopā </w:t>
            </w:r>
          </w:p>
        </w:tc>
        <w:tc>
          <w:tcPr>
            <w:tcW w:w="960" w:type="dxa"/>
            <w:tcBorders>
              <w:top w:val="nil"/>
              <w:left w:val="nil"/>
              <w:bottom w:val="single" w:sz="4" w:space="0" w:color="auto"/>
              <w:right w:val="single" w:sz="4" w:space="0" w:color="auto"/>
            </w:tcBorders>
            <w:shd w:val="clear" w:color="auto" w:fill="auto"/>
            <w:vAlign w:val="center"/>
            <w:hideMark/>
          </w:tcPr>
          <w:p w14:paraId="603A66F1" w14:textId="77777777" w:rsidR="00B4272D" w:rsidRPr="00B4272D" w:rsidRDefault="00B4272D" w:rsidP="00B4272D">
            <w:pPr>
              <w:jc w:val="center"/>
              <w:rPr>
                <w:b/>
                <w:bCs/>
                <w:color w:val="000000"/>
                <w:sz w:val="22"/>
                <w:szCs w:val="22"/>
                <w:lang w:val="lv-LV" w:eastAsia="lv-LV"/>
              </w:rPr>
            </w:pPr>
            <w:r w:rsidRPr="00B4272D">
              <w:rPr>
                <w:b/>
                <w:bCs/>
                <w:color w:val="000000"/>
                <w:sz w:val="22"/>
                <w:szCs w:val="22"/>
                <w:lang w:val="lv-LV" w:eastAsia="lv-LV"/>
              </w:rPr>
              <w:t>107.74</w:t>
            </w:r>
          </w:p>
        </w:tc>
        <w:tc>
          <w:tcPr>
            <w:tcW w:w="960" w:type="dxa"/>
            <w:tcBorders>
              <w:top w:val="nil"/>
              <w:left w:val="nil"/>
              <w:bottom w:val="single" w:sz="4" w:space="0" w:color="auto"/>
              <w:right w:val="single" w:sz="4" w:space="0" w:color="auto"/>
            </w:tcBorders>
            <w:shd w:val="clear" w:color="auto" w:fill="auto"/>
            <w:vAlign w:val="center"/>
            <w:hideMark/>
          </w:tcPr>
          <w:p w14:paraId="3B8C108E" w14:textId="77777777" w:rsidR="00B4272D" w:rsidRPr="00B4272D" w:rsidRDefault="00B4272D" w:rsidP="00B4272D">
            <w:pPr>
              <w:jc w:val="center"/>
              <w:rPr>
                <w:b/>
                <w:bCs/>
                <w:color w:val="000000"/>
                <w:sz w:val="22"/>
                <w:szCs w:val="22"/>
                <w:lang w:val="lv-LV" w:eastAsia="lv-LV"/>
              </w:rPr>
            </w:pPr>
            <w:r w:rsidRPr="00B4272D">
              <w:rPr>
                <w:b/>
                <w:bCs/>
                <w:color w:val="000000"/>
                <w:sz w:val="22"/>
                <w:szCs w:val="22"/>
                <w:lang w:val="lv-LV" w:eastAsia="lv-LV"/>
              </w:rPr>
              <w:t>3993.54</w:t>
            </w:r>
          </w:p>
        </w:tc>
        <w:tc>
          <w:tcPr>
            <w:tcW w:w="960" w:type="dxa"/>
            <w:tcBorders>
              <w:top w:val="nil"/>
              <w:left w:val="nil"/>
              <w:bottom w:val="single" w:sz="4" w:space="0" w:color="auto"/>
              <w:right w:val="single" w:sz="4" w:space="0" w:color="auto"/>
            </w:tcBorders>
            <w:shd w:val="clear" w:color="auto" w:fill="auto"/>
            <w:vAlign w:val="center"/>
            <w:hideMark/>
          </w:tcPr>
          <w:p w14:paraId="0763EBBC" w14:textId="77777777" w:rsidR="00B4272D" w:rsidRPr="00B4272D" w:rsidRDefault="00B4272D" w:rsidP="00B4272D">
            <w:pPr>
              <w:jc w:val="center"/>
              <w:rPr>
                <w:b/>
                <w:bCs/>
                <w:color w:val="000000"/>
                <w:sz w:val="22"/>
                <w:szCs w:val="22"/>
                <w:lang w:val="lv-LV" w:eastAsia="lv-LV"/>
              </w:rPr>
            </w:pPr>
            <w:r w:rsidRPr="00B4272D">
              <w:rPr>
                <w:b/>
                <w:bCs/>
                <w:color w:val="000000"/>
                <w:sz w:val="22"/>
                <w:szCs w:val="22"/>
                <w:lang w:val="lv-LV" w:eastAsia="lv-LV"/>
              </w:rPr>
              <w:t>3437.49</w:t>
            </w:r>
          </w:p>
        </w:tc>
        <w:tc>
          <w:tcPr>
            <w:tcW w:w="1120" w:type="dxa"/>
            <w:tcBorders>
              <w:top w:val="nil"/>
              <w:left w:val="nil"/>
              <w:bottom w:val="single" w:sz="4" w:space="0" w:color="auto"/>
              <w:right w:val="single" w:sz="4" w:space="0" w:color="auto"/>
            </w:tcBorders>
            <w:shd w:val="clear" w:color="auto" w:fill="auto"/>
            <w:vAlign w:val="center"/>
            <w:hideMark/>
          </w:tcPr>
          <w:p w14:paraId="1F573E1A" w14:textId="77777777" w:rsidR="00B4272D" w:rsidRPr="00B4272D" w:rsidRDefault="00B4272D" w:rsidP="00B4272D">
            <w:pPr>
              <w:jc w:val="center"/>
              <w:rPr>
                <w:b/>
                <w:bCs/>
                <w:color w:val="000000"/>
                <w:sz w:val="22"/>
                <w:szCs w:val="22"/>
                <w:lang w:val="lv-LV" w:eastAsia="lv-LV"/>
              </w:rPr>
            </w:pPr>
            <w:r w:rsidRPr="00B4272D">
              <w:rPr>
                <w:b/>
                <w:bCs/>
                <w:color w:val="000000"/>
                <w:sz w:val="22"/>
                <w:szCs w:val="22"/>
                <w:lang w:val="lv-LV" w:eastAsia="lv-LV"/>
              </w:rPr>
              <w:t>241970.20</w:t>
            </w:r>
          </w:p>
        </w:tc>
        <w:tc>
          <w:tcPr>
            <w:tcW w:w="1400" w:type="dxa"/>
            <w:tcBorders>
              <w:top w:val="nil"/>
              <w:left w:val="nil"/>
              <w:bottom w:val="single" w:sz="4" w:space="0" w:color="auto"/>
              <w:right w:val="single" w:sz="4" w:space="0" w:color="auto"/>
            </w:tcBorders>
            <w:shd w:val="clear" w:color="auto" w:fill="auto"/>
            <w:vAlign w:val="center"/>
            <w:hideMark/>
          </w:tcPr>
          <w:p w14:paraId="70F624C3" w14:textId="77777777" w:rsidR="00B4272D" w:rsidRPr="00B4272D" w:rsidRDefault="00B4272D" w:rsidP="00B4272D">
            <w:pPr>
              <w:jc w:val="center"/>
              <w:rPr>
                <w:b/>
                <w:bCs/>
                <w:color w:val="000000"/>
                <w:sz w:val="22"/>
                <w:szCs w:val="22"/>
                <w:lang w:val="lv-LV" w:eastAsia="lv-LV"/>
              </w:rPr>
            </w:pPr>
            <w:r w:rsidRPr="00B4272D">
              <w:rPr>
                <w:b/>
                <w:bCs/>
                <w:color w:val="000000"/>
                <w:sz w:val="22"/>
                <w:szCs w:val="22"/>
                <w:lang w:val="lv-LV" w:eastAsia="lv-LV"/>
              </w:rPr>
              <w:t> </w:t>
            </w:r>
          </w:p>
        </w:tc>
      </w:tr>
    </w:tbl>
    <w:p w14:paraId="7B9317F5" w14:textId="77777777" w:rsidR="00B4272D" w:rsidRPr="00431279" w:rsidRDefault="00B4272D" w:rsidP="00B4272D">
      <w:pPr>
        <w:jc w:val="center"/>
      </w:pPr>
    </w:p>
    <w:sectPr w:rsidR="00B4272D" w:rsidRPr="00431279" w:rsidSect="00D5561C">
      <w:footerReference w:type="even" r:id="rId8"/>
      <w:footerReference w:type="default" r:id="rId9"/>
      <w:pgSz w:w="11906" w:h="16838"/>
      <w:pgMar w:top="568" w:right="707" w:bottom="1134" w:left="1701" w:header="709"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CA97" w14:textId="77777777" w:rsidR="00D84356" w:rsidRDefault="00D84356">
      <w:r>
        <w:separator/>
      </w:r>
    </w:p>
  </w:endnote>
  <w:endnote w:type="continuationSeparator" w:id="0">
    <w:p w14:paraId="4732F882" w14:textId="77777777" w:rsidR="00D84356" w:rsidRDefault="00D8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F324" w14:textId="77777777" w:rsidR="003F31BD" w:rsidRDefault="00EF0631" w:rsidP="009D223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82496DB" w14:textId="77777777" w:rsidR="003F31BD" w:rsidRDefault="00000000" w:rsidP="0037469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ACAE" w14:textId="77777777" w:rsidR="00C35F02" w:rsidRDefault="00EF0631">
    <w:pPr>
      <w:pStyle w:val="Kjene"/>
      <w:jc w:val="center"/>
    </w:pPr>
    <w:r>
      <w:fldChar w:fldCharType="begin"/>
    </w:r>
    <w:r>
      <w:instrText xml:space="preserve"> PAGE   \* MERGEFORMAT </w:instrText>
    </w:r>
    <w:r>
      <w:fldChar w:fldCharType="separate"/>
    </w:r>
    <w:r w:rsidR="005C1E63">
      <w:rPr>
        <w:noProof/>
      </w:rPr>
      <w:t>2</w:t>
    </w:r>
    <w:r>
      <w:rPr>
        <w:noProof/>
      </w:rPr>
      <w:fldChar w:fldCharType="end"/>
    </w:r>
  </w:p>
  <w:p w14:paraId="25933F04" w14:textId="77777777" w:rsidR="003F31BD" w:rsidRDefault="00000000" w:rsidP="0037469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2F404" w14:textId="77777777" w:rsidR="00D84356" w:rsidRDefault="00D84356">
      <w:r>
        <w:separator/>
      </w:r>
    </w:p>
  </w:footnote>
  <w:footnote w:type="continuationSeparator" w:id="0">
    <w:p w14:paraId="3DB45548" w14:textId="77777777" w:rsidR="00D84356" w:rsidRDefault="00D84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29B0"/>
    <w:multiLevelType w:val="multilevel"/>
    <w:tmpl w:val="B0262B66"/>
    <w:lvl w:ilvl="0">
      <w:start w:val="1"/>
      <w:numFmt w:val="decimal"/>
      <w:lvlText w:val="%1."/>
      <w:lvlJc w:val="left"/>
      <w:pPr>
        <w:tabs>
          <w:tab w:val="num" w:pos="360"/>
        </w:tabs>
        <w:ind w:left="360" w:hanging="360"/>
      </w:pPr>
    </w:lvl>
    <w:lvl w:ilvl="1">
      <w:start w:val="1"/>
      <w:numFmt w:val="decimal"/>
      <w:suff w:val="nothing"/>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2B111CE"/>
    <w:multiLevelType w:val="multilevel"/>
    <w:tmpl w:val="D0C0152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b w:val="0"/>
        <w:strike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671425AF"/>
    <w:multiLevelType w:val="hybridMultilevel"/>
    <w:tmpl w:val="730C1F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E959EB"/>
    <w:multiLevelType w:val="multilevel"/>
    <w:tmpl w:val="51443790"/>
    <w:lvl w:ilvl="0">
      <w:start w:val="1"/>
      <w:numFmt w:val="decimal"/>
      <w:lvlText w:val="%1."/>
      <w:lvlJc w:val="left"/>
      <w:pPr>
        <w:ind w:left="720" w:hanging="360"/>
      </w:pPr>
      <w:rPr>
        <w:b/>
      </w:rPr>
    </w:lvl>
    <w:lvl w:ilvl="1">
      <w:start w:val="1"/>
      <w:numFmt w:val="decimal"/>
      <w:isLgl/>
      <w:lvlText w:val="%1.%2."/>
      <w:lvlJc w:val="left"/>
      <w:pPr>
        <w:ind w:left="840" w:hanging="48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79095846">
    <w:abstractNumId w:val="1"/>
  </w:num>
  <w:num w:numId="2" w16cid:durableId="1084231383">
    <w:abstractNumId w:val="3"/>
  </w:num>
  <w:num w:numId="3" w16cid:durableId="1738094623">
    <w:abstractNumId w:val="0"/>
  </w:num>
  <w:num w:numId="4" w16cid:durableId="1945917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631"/>
    <w:rsid w:val="000428A9"/>
    <w:rsid w:val="000446F9"/>
    <w:rsid w:val="00065806"/>
    <w:rsid w:val="00072A87"/>
    <w:rsid w:val="00073755"/>
    <w:rsid w:val="000B1281"/>
    <w:rsid w:val="00102622"/>
    <w:rsid w:val="001045D1"/>
    <w:rsid w:val="00124348"/>
    <w:rsid w:val="00182B31"/>
    <w:rsid w:val="00206D45"/>
    <w:rsid w:val="00237527"/>
    <w:rsid w:val="002A5E34"/>
    <w:rsid w:val="002B48C1"/>
    <w:rsid w:val="002B6A39"/>
    <w:rsid w:val="002E61F7"/>
    <w:rsid w:val="00320409"/>
    <w:rsid w:val="00347D65"/>
    <w:rsid w:val="003753B1"/>
    <w:rsid w:val="003D1C96"/>
    <w:rsid w:val="003F245F"/>
    <w:rsid w:val="00431279"/>
    <w:rsid w:val="00452813"/>
    <w:rsid w:val="004622C5"/>
    <w:rsid w:val="004C7CF7"/>
    <w:rsid w:val="004F1C3D"/>
    <w:rsid w:val="004F634D"/>
    <w:rsid w:val="00523469"/>
    <w:rsid w:val="00541BBC"/>
    <w:rsid w:val="00555C74"/>
    <w:rsid w:val="005B4C4D"/>
    <w:rsid w:val="005C1E63"/>
    <w:rsid w:val="005D0040"/>
    <w:rsid w:val="005D79AA"/>
    <w:rsid w:val="005F79E0"/>
    <w:rsid w:val="006168AC"/>
    <w:rsid w:val="00624AE3"/>
    <w:rsid w:val="00661E6B"/>
    <w:rsid w:val="006B774F"/>
    <w:rsid w:val="006F4B65"/>
    <w:rsid w:val="00720234"/>
    <w:rsid w:val="007A293B"/>
    <w:rsid w:val="007B182F"/>
    <w:rsid w:val="00844AF6"/>
    <w:rsid w:val="008534E1"/>
    <w:rsid w:val="00881C9C"/>
    <w:rsid w:val="008B43E3"/>
    <w:rsid w:val="008B6E74"/>
    <w:rsid w:val="008D3338"/>
    <w:rsid w:val="008E39D9"/>
    <w:rsid w:val="009074AE"/>
    <w:rsid w:val="0091455A"/>
    <w:rsid w:val="009362EE"/>
    <w:rsid w:val="00972205"/>
    <w:rsid w:val="009903C4"/>
    <w:rsid w:val="00A12867"/>
    <w:rsid w:val="00A41706"/>
    <w:rsid w:val="00AB199F"/>
    <w:rsid w:val="00AE0CDF"/>
    <w:rsid w:val="00AE7FEE"/>
    <w:rsid w:val="00B27426"/>
    <w:rsid w:val="00B37033"/>
    <w:rsid w:val="00B425BB"/>
    <w:rsid w:val="00B4272D"/>
    <w:rsid w:val="00B4516F"/>
    <w:rsid w:val="00BB0063"/>
    <w:rsid w:val="00BC5881"/>
    <w:rsid w:val="00C13266"/>
    <w:rsid w:val="00C14B9E"/>
    <w:rsid w:val="00C2761F"/>
    <w:rsid w:val="00C34901"/>
    <w:rsid w:val="00C5159F"/>
    <w:rsid w:val="00C56B71"/>
    <w:rsid w:val="00C6008E"/>
    <w:rsid w:val="00C722BF"/>
    <w:rsid w:val="00C80C11"/>
    <w:rsid w:val="00D256EA"/>
    <w:rsid w:val="00D5561C"/>
    <w:rsid w:val="00D656ED"/>
    <w:rsid w:val="00D74CBC"/>
    <w:rsid w:val="00D77689"/>
    <w:rsid w:val="00D84356"/>
    <w:rsid w:val="00DB1E74"/>
    <w:rsid w:val="00DE1182"/>
    <w:rsid w:val="00E0298E"/>
    <w:rsid w:val="00E078BD"/>
    <w:rsid w:val="00E27457"/>
    <w:rsid w:val="00E318CA"/>
    <w:rsid w:val="00E409EF"/>
    <w:rsid w:val="00E86982"/>
    <w:rsid w:val="00E954E4"/>
    <w:rsid w:val="00EB35E5"/>
    <w:rsid w:val="00EF0631"/>
    <w:rsid w:val="00F277E8"/>
    <w:rsid w:val="00FA13B3"/>
    <w:rsid w:val="00FC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574D"/>
  <w15:docId w15:val="{805F385D-272D-420A-ADA3-794AEA61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0631"/>
    <w:pPr>
      <w:spacing w:after="0" w:line="240" w:lineRule="auto"/>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EF0631"/>
    <w:pPr>
      <w:tabs>
        <w:tab w:val="center" w:pos="4153"/>
        <w:tab w:val="right" w:pos="8306"/>
      </w:tabs>
    </w:pPr>
  </w:style>
  <w:style w:type="character" w:customStyle="1" w:styleId="KjeneRakstz">
    <w:name w:val="Kājene Rakstz."/>
    <w:basedOn w:val="Noklusjumarindkopasfonts"/>
    <w:link w:val="Kjene"/>
    <w:uiPriority w:val="99"/>
    <w:rsid w:val="00EF0631"/>
    <w:rPr>
      <w:rFonts w:ascii="Times New Roman" w:eastAsia="Times New Roman" w:hAnsi="Times New Roman" w:cs="Times New Roman"/>
      <w:sz w:val="24"/>
      <w:szCs w:val="20"/>
      <w:lang w:val="en-AU"/>
    </w:rPr>
  </w:style>
  <w:style w:type="character" w:styleId="Lappusesnumurs">
    <w:name w:val="page number"/>
    <w:basedOn w:val="Noklusjumarindkopasfonts"/>
    <w:rsid w:val="00EF0631"/>
  </w:style>
  <w:style w:type="paragraph" w:styleId="Pamattekstaatkpe2">
    <w:name w:val="Body Text Indent 2"/>
    <w:basedOn w:val="Parasts"/>
    <w:link w:val="Pamattekstaatkpe2Rakstz"/>
    <w:rsid w:val="00EF0631"/>
    <w:pPr>
      <w:spacing w:after="120" w:line="480" w:lineRule="auto"/>
      <w:ind w:left="283"/>
    </w:pPr>
  </w:style>
  <w:style w:type="character" w:customStyle="1" w:styleId="Pamattekstaatkpe2Rakstz">
    <w:name w:val="Pamatteksta atkāpe 2 Rakstz."/>
    <w:basedOn w:val="Noklusjumarindkopasfonts"/>
    <w:link w:val="Pamattekstaatkpe2"/>
    <w:rsid w:val="00EF0631"/>
    <w:rPr>
      <w:rFonts w:ascii="Times New Roman" w:eastAsia="Times New Roman" w:hAnsi="Times New Roman" w:cs="Times New Roman"/>
      <w:sz w:val="24"/>
      <w:szCs w:val="20"/>
      <w:lang w:val="en-AU"/>
    </w:rPr>
  </w:style>
  <w:style w:type="character" w:styleId="Komentraatsauce">
    <w:name w:val="annotation reference"/>
    <w:basedOn w:val="Noklusjumarindkopasfonts"/>
    <w:uiPriority w:val="99"/>
    <w:semiHidden/>
    <w:unhideWhenUsed/>
    <w:rsid w:val="006B774F"/>
    <w:rPr>
      <w:sz w:val="16"/>
      <w:szCs w:val="16"/>
    </w:rPr>
  </w:style>
  <w:style w:type="paragraph" w:styleId="Komentrateksts">
    <w:name w:val="annotation text"/>
    <w:basedOn w:val="Parasts"/>
    <w:link w:val="KomentratekstsRakstz"/>
    <w:uiPriority w:val="99"/>
    <w:unhideWhenUsed/>
    <w:rsid w:val="006B774F"/>
    <w:rPr>
      <w:sz w:val="20"/>
    </w:rPr>
  </w:style>
  <w:style w:type="character" w:customStyle="1" w:styleId="KomentratekstsRakstz">
    <w:name w:val="Komentāra teksts Rakstz."/>
    <w:basedOn w:val="Noklusjumarindkopasfonts"/>
    <w:link w:val="Komentrateksts"/>
    <w:uiPriority w:val="99"/>
    <w:rsid w:val="006B774F"/>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6B774F"/>
    <w:rPr>
      <w:b/>
      <w:bCs/>
    </w:rPr>
  </w:style>
  <w:style w:type="character" w:customStyle="1" w:styleId="KomentratmaRakstz">
    <w:name w:val="Komentāra tēma Rakstz."/>
    <w:basedOn w:val="KomentratekstsRakstz"/>
    <w:link w:val="Komentratma"/>
    <w:uiPriority w:val="99"/>
    <w:semiHidden/>
    <w:rsid w:val="006B774F"/>
    <w:rPr>
      <w:rFonts w:ascii="Times New Roman" w:eastAsia="Times New Roman" w:hAnsi="Times New Roman" w:cs="Times New Roman"/>
      <w:b/>
      <w:bCs/>
      <w:sz w:val="20"/>
      <w:szCs w:val="20"/>
      <w:lang w:val="en-AU"/>
    </w:rPr>
  </w:style>
  <w:style w:type="paragraph" w:styleId="Balonteksts">
    <w:name w:val="Balloon Text"/>
    <w:basedOn w:val="Parasts"/>
    <w:link w:val="BalontekstsRakstz"/>
    <w:uiPriority w:val="99"/>
    <w:semiHidden/>
    <w:unhideWhenUsed/>
    <w:rsid w:val="006B774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B774F"/>
    <w:rPr>
      <w:rFonts w:ascii="Segoe UI" w:eastAsia="Times New Roman" w:hAnsi="Segoe UI" w:cs="Segoe UI"/>
      <w:sz w:val="18"/>
      <w:szCs w:val="18"/>
      <w:lang w:val="en-AU"/>
    </w:rPr>
  </w:style>
  <w:style w:type="paragraph" w:styleId="Pamatteksts">
    <w:name w:val="Body Text"/>
    <w:basedOn w:val="Parasts"/>
    <w:link w:val="PamattekstsRakstz"/>
    <w:uiPriority w:val="99"/>
    <w:semiHidden/>
    <w:unhideWhenUsed/>
    <w:rsid w:val="00D74CBC"/>
    <w:pPr>
      <w:spacing w:after="120"/>
    </w:pPr>
  </w:style>
  <w:style w:type="character" w:customStyle="1" w:styleId="PamattekstsRakstz">
    <w:name w:val="Pamatteksts Rakstz."/>
    <w:basedOn w:val="Noklusjumarindkopasfonts"/>
    <w:link w:val="Pamatteksts"/>
    <w:uiPriority w:val="99"/>
    <w:semiHidden/>
    <w:rsid w:val="00D74CBC"/>
    <w:rPr>
      <w:rFonts w:ascii="Times New Roman" w:eastAsia="Times New Roman" w:hAnsi="Times New Roman" w:cs="Times New Roman"/>
      <w:sz w:val="24"/>
      <w:szCs w:val="20"/>
      <w:lang w:val="en-AU"/>
    </w:rPr>
  </w:style>
  <w:style w:type="paragraph" w:styleId="Prskatjums">
    <w:name w:val="Revision"/>
    <w:hidden/>
    <w:uiPriority w:val="99"/>
    <w:semiHidden/>
    <w:rsid w:val="00624AE3"/>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E3049-E28B-4301-82C5-1C5F64FF2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8628</Words>
  <Characters>4918</Characters>
  <Application>Microsoft Office Word</Application>
  <DocSecurity>0</DocSecurity>
  <Lines>40</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Mārtiņš Krūmiņš</cp:lastModifiedBy>
  <cp:revision>9</cp:revision>
  <cp:lastPrinted>2022-10-05T05:47:00Z</cp:lastPrinted>
  <dcterms:created xsi:type="dcterms:W3CDTF">2023-01-16T07:43:00Z</dcterms:created>
  <dcterms:modified xsi:type="dcterms:W3CDTF">2023-01-16T09:25:00Z</dcterms:modified>
</cp:coreProperties>
</file>